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DFB" w:rsidRDefault="001C6DFB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1C6DFB">
        <w:rPr>
          <w:sz w:val="14"/>
          <w:szCs w:val="14"/>
        </w:rPr>
        <w:t xml:space="preserve">Ворота футбольные 5,0х2,0м ГОСТ </w:t>
      </w:r>
      <w:proofErr w:type="gramStart"/>
      <w:r w:rsidRPr="001C6DFB">
        <w:rPr>
          <w:sz w:val="14"/>
          <w:szCs w:val="14"/>
        </w:rPr>
        <w:t>Р</w:t>
      </w:r>
      <w:proofErr w:type="gramEnd"/>
      <w:r w:rsidRPr="001C6DFB">
        <w:rPr>
          <w:sz w:val="14"/>
          <w:szCs w:val="14"/>
        </w:rPr>
        <w:t xml:space="preserve"> 55664 – 2013г, Тип-2</w:t>
      </w:r>
    </w:p>
    <w:p w:rsidR="001C6DFB" w:rsidRDefault="001C6DFB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1C6DFB">
        <w:rPr>
          <w:sz w:val="14"/>
          <w:szCs w:val="14"/>
        </w:rPr>
        <w:t xml:space="preserve">(со </w:t>
      </w:r>
      <w:proofErr w:type="spellStart"/>
      <w:r w:rsidRPr="001C6DFB">
        <w:rPr>
          <w:sz w:val="14"/>
          <w:szCs w:val="14"/>
        </w:rPr>
        <w:t>стойками</w:t>
      </w:r>
      <w:proofErr w:type="gramStart"/>
      <w:r w:rsidRPr="001C6DFB">
        <w:rPr>
          <w:sz w:val="14"/>
          <w:szCs w:val="14"/>
        </w:rPr>
        <w:t>,з</w:t>
      </w:r>
      <w:proofErr w:type="gramEnd"/>
      <w:r w:rsidRPr="001C6DFB">
        <w:rPr>
          <w:sz w:val="14"/>
          <w:szCs w:val="14"/>
        </w:rPr>
        <w:t>акрепленными</w:t>
      </w:r>
      <w:proofErr w:type="spellEnd"/>
      <w:r w:rsidRPr="001C6DFB">
        <w:rPr>
          <w:sz w:val="14"/>
          <w:szCs w:val="14"/>
        </w:rPr>
        <w:t xml:space="preserve"> в установочных гильзах, и консолью для натяжения сетки)</w:t>
      </w:r>
    </w:p>
    <w:p w:rsidR="001C6DFB" w:rsidRDefault="001C6DFB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1C6DFB">
        <w:rPr>
          <w:sz w:val="14"/>
          <w:szCs w:val="14"/>
        </w:rPr>
        <w:t>(компл-2шт),</w:t>
      </w:r>
      <w:r>
        <w:rPr>
          <w:sz w:val="14"/>
          <w:szCs w:val="14"/>
        </w:rPr>
        <w:t xml:space="preserve"> </w:t>
      </w:r>
      <w:r w:rsidRPr="001C6DFB">
        <w:rPr>
          <w:sz w:val="14"/>
          <w:szCs w:val="14"/>
        </w:rPr>
        <w:t>без сетки.</w:t>
      </w:r>
    </w:p>
    <w:p w:rsidR="00F11B04" w:rsidRPr="00DD2379" w:rsidRDefault="00F11B04" w:rsidP="00DD2379">
      <w:pPr>
        <w:widowControl w:val="0"/>
        <w:autoSpaceDE w:val="0"/>
        <w:autoSpaceDN w:val="0"/>
        <w:adjustRightInd w:val="0"/>
        <w:jc w:val="right"/>
        <w:rPr>
          <w:sz w:val="14"/>
          <w:szCs w:val="14"/>
        </w:rPr>
      </w:pPr>
      <w:r w:rsidRPr="00DD2379">
        <w:rPr>
          <w:sz w:val="14"/>
          <w:szCs w:val="14"/>
        </w:rPr>
        <w:t>ТУ-9610-002-51879206-2009г</w:t>
      </w:r>
    </w:p>
    <w:p w:rsidR="00F11B04" w:rsidRPr="00DD2379" w:rsidRDefault="00F11B0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Руководство по эксплуатации</w:t>
      </w:r>
    </w:p>
    <w:p w:rsidR="001C6DFB" w:rsidRDefault="001C6DFB" w:rsidP="006C5073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1C6DFB">
        <w:rPr>
          <w:b/>
          <w:bCs/>
          <w:sz w:val="14"/>
          <w:szCs w:val="14"/>
        </w:rPr>
        <w:t xml:space="preserve">Ворота футбольные 5,0х2,0м ГОСТ </w:t>
      </w:r>
      <w:proofErr w:type="gramStart"/>
      <w:r w:rsidRPr="001C6DFB">
        <w:rPr>
          <w:b/>
          <w:bCs/>
          <w:sz w:val="14"/>
          <w:szCs w:val="14"/>
        </w:rPr>
        <w:t>Р</w:t>
      </w:r>
      <w:proofErr w:type="gramEnd"/>
      <w:r w:rsidRPr="001C6DFB">
        <w:rPr>
          <w:b/>
          <w:bCs/>
          <w:sz w:val="14"/>
          <w:szCs w:val="14"/>
        </w:rPr>
        <w:t xml:space="preserve"> 55664 – 2013г, Тип-2 </w:t>
      </w:r>
    </w:p>
    <w:p w:rsidR="001C6DFB" w:rsidRDefault="001C6DFB" w:rsidP="006C5073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1C6DFB">
        <w:rPr>
          <w:b/>
          <w:bCs/>
          <w:sz w:val="14"/>
          <w:szCs w:val="14"/>
        </w:rPr>
        <w:t xml:space="preserve">(со </w:t>
      </w:r>
      <w:proofErr w:type="spellStart"/>
      <w:r w:rsidRPr="001C6DFB">
        <w:rPr>
          <w:b/>
          <w:bCs/>
          <w:sz w:val="14"/>
          <w:szCs w:val="14"/>
        </w:rPr>
        <w:t>стойками</w:t>
      </w:r>
      <w:proofErr w:type="gramStart"/>
      <w:r w:rsidRPr="001C6DFB">
        <w:rPr>
          <w:b/>
          <w:bCs/>
          <w:sz w:val="14"/>
          <w:szCs w:val="14"/>
        </w:rPr>
        <w:t>,з</w:t>
      </w:r>
      <w:proofErr w:type="gramEnd"/>
      <w:r w:rsidRPr="001C6DFB">
        <w:rPr>
          <w:b/>
          <w:bCs/>
          <w:sz w:val="14"/>
          <w:szCs w:val="14"/>
        </w:rPr>
        <w:t>акрепленными</w:t>
      </w:r>
      <w:proofErr w:type="spellEnd"/>
      <w:r w:rsidRPr="001C6DFB">
        <w:rPr>
          <w:b/>
          <w:bCs/>
          <w:sz w:val="14"/>
          <w:szCs w:val="14"/>
        </w:rPr>
        <w:t xml:space="preserve"> в установочных гильзах, и консолью для натяжения сетки)</w:t>
      </w:r>
    </w:p>
    <w:p w:rsidR="00F11B04" w:rsidRPr="009E3C22" w:rsidRDefault="001C6DFB" w:rsidP="006C5073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1C6DFB">
        <w:rPr>
          <w:b/>
          <w:bCs/>
          <w:sz w:val="14"/>
          <w:szCs w:val="14"/>
        </w:rPr>
        <w:t>(компл-2шт),</w:t>
      </w:r>
      <w:r>
        <w:rPr>
          <w:b/>
          <w:bCs/>
          <w:sz w:val="14"/>
          <w:szCs w:val="14"/>
        </w:rPr>
        <w:t xml:space="preserve"> </w:t>
      </w:r>
      <w:r w:rsidRPr="001C6DFB">
        <w:rPr>
          <w:b/>
          <w:bCs/>
          <w:sz w:val="14"/>
          <w:szCs w:val="14"/>
        </w:rPr>
        <w:t>без сетки.</w:t>
      </w:r>
    </w:p>
    <w:p w:rsidR="00F11B04" w:rsidRPr="00DD2379" w:rsidRDefault="00F11B0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11B04" w:rsidRPr="005551A4" w:rsidRDefault="005551A4" w:rsidP="005551A4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1. </w:t>
      </w:r>
      <w:r w:rsidR="00F11B04" w:rsidRPr="00DD2379">
        <w:rPr>
          <w:b/>
          <w:bCs/>
          <w:sz w:val="14"/>
          <w:szCs w:val="14"/>
        </w:rPr>
        <w:t>Назначение.</w:t>
      </w:r>
    </w:p>
    <w:p w:rsidR="00F11B04" w:rsidRPr="00464334" w:rsidRDefault="00F11B04" w:rsidP="001C6DFB">
      <w:pPr>
        <w:pStyle w:val="a3"/>
        <w:ind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2A2075">
        <w:rPr>
          <w:rFonts w:ascii="Times New Roman" w:hAnsi="Times New Roman" w:cs="Times New Roman"/>
          <w:kern w:val="0"/>
          <w:sz w:val="14"/>
          <w:szCs w:val="14"/>
        </w:rPr>
        <w:t>Ворота предназначены в качестве спортивного оборудования для тренировочных игр и соревнований на люби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тельском уровне в 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футбол взрослых спортсменов и детей в закрытых помещениях и на открытых площадках.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Ворота устанавливаются и закрепляются в соответствии с разметкой спо</w:t>
      </w:r>
      <w:r>
        <w:rPr>
          <w:rFonts w:ascii="Times New Roman" w:hAnsi="Times New Roman" w:cs="Times New Roman"/>
          <w:kern w:val="0"/>
          <w:sz w:val="14"/>
          <w:szCs w:val="14"/>
        </w:rPr>
        <w:t>ртивной площадки с помощью закладных гильз (стаканов)</w:t>
      </w:r>
      <w:r w:rsidRPr="002A2075">
        <w:rPr>
          <w:rFonts w:ascii="Times New Roman" w:hAnsi="Times New Roman" w:cs="Times New Roman"/>
          <w:kern w:val="0"/>
          <w:sz w:val="14"/>
          <w:szCs w:val="14"/>
        </w:rPr>
        <w:t>.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Ворота</w:t>
      </w:r>
      <w:r w:rsidRPr="00464334">
        <w:rPr>
          <w:rFonts w:ascii="Times New Roman" w:hAnsi="Times New Roman" w:cs="Times New Roman"/>
          <w:kern w:val="0"/>
          <w:sz w:val="14"/>
          <w:szCs w:val="14"/>
        </w:rPr>
        <w:t xml:space="preserve"> устанавливаются в стаканы, которые бетонируются в грунт для уличного варианта или закрепляются в пол для варианта 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крытой площадки. Закладные стаканы для безопасности эксплуатации оснащены крышками. Для установки сетки ворота оснащены </w:t>
      </w:r>
      <w:r w:rsidR="009B24AA">
        <w:rPr>
          <w:rFonts w:ascii="Times New Roman" w:hAnsi="Times New Roman" w:cs="Times New Roman"/>
          <w:kern w:val="0"/>
          <w:sz w:val="14"/>
          <w:szCs w:val="14"/>
        </w:rPr>
        <w:t>консолью</w:t>
      </w:r>
      <w:r>
        <w:rPr>
          <w:rFonts w:ascii="Times New Roman" w:hAnsi="Times New Roman" w:cs="Times New Roman"/>
          <w:kern w:val="0"/>
          <w:sz w:val="14"/>
          <w:szCs w:val="14"/>
        </w:rPr>
        <w:t xml:space="preserve"> натяжения сетки</w:t>
      </w:r>
      <w:r w:rsidR="009B24AA">
        <w:rPr>
          <w:rFonts w:ascii="Times New Roman" w:hAnsi="Times New Roman" w:cs="Times New Roman"/>
          <w:kern w:val="0"/>
          <w:sz w:val="14"/>
          <w:szCs w:val="14"/>
        </w:rPr>
        <w:t>.</w:t>
      </w:r>
    </w:p>
    <w:p w:rsidR="00F11B04" w:rsidRDefault="00F11B04" w:rsidP="001C6DFB">
      <w:pPr>
        <w:pStyle w:val="a3"/>
        <w:ind w:right="60" w:firstLine="426"/>
        <w:jc w:val="both"/>
        <w:rPr>
          <w:rFonts w:ascii="Times New Roman" w:hAnsi="Times New Roman" w:cs="Times New Roman"/>
          <w:kern w:val="0"/>
          <w:sz w:val="14"/>
          <w:szCs w:val="14"/>
        </w:rPr>
      </w:pPr>
      <w:r w:rsidRPr="002A2075">
        <w:rPr>
          <w:rFonts w:ascii="Times New Roman" w:hAnsi="Times New Roman" w:cs="Times New Roman"/>
          <w:kern w:val="0"/>
          <w:sz w:val="14"/>
          <w:szCs w:val="14"/>
        </w:rPr>
        <w:t>Так как данные ворота не являются профессиональным спортивным оборудованием, использование их при проведении профессиональных соревнований не рекомендуется.</w:t>
      </w:r>
    </w:p>
    <w:p w:rsidR="00F11B04" w:rsidRPr="002A2075" w:rsidRDefault="00F11B04" w:rsidP="002A2075">
      <w:pPr>
        <w:pStyle w:val="a3"/>
        <w:ind w:right="60"/>
        <w:jc w:val="both"/>
        <w:rPr>
          <w:rFonts w:ascii="Times New Roman" w:hAnsi="Times New Roman" w:cs="Times New Roman"/>
          <w:kern w:val="0"/>
          <w:sz w:val="14"/>
          <w:szCs w:val="14"/>
        </w:rPr>
      </w:pPr>
    </w:p>
    <w:p w:rsidR="00F11B04" w:rsidRPr="005551A4" w:rsidRDefault="005551A4" w:rsidP="005551A4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 xml:space="preserve">2. </w:t>
      </w:r>
      <w:r w:rsidR="00F11B04">
        <w:rPr>
          <w:b/>
          <w:bCs/>
          <w:sz w:val="14"/>
          <w:szCs w:val="14"/>
        </w:rPr>
        <w:t>Техническая характеристика.</w:t>
      </w:r>
    </w:p>
    <w:p w:rsidR="00F11B04" w:rsidRPr="005551A4" w:rsidRDefault="00F11B04" w:rsidP="009144FB">
      <w:pPr>
        <w:widowControl w:val="0"/>
        <w:autoSpaceDE w:val="0"/>
        <w:autoSpaceDN w:val="0"/>
        <w:adjustRightInd w:val="0"/>
        <w:ind w:left="360"/>
        <w:jc w:val="center"/>
        <w:rPr>
          <w:b/>
          <w:bCs/>
          <w:sz w:val="14"/>
          <w:szCs w:val="14"/>
        </w:rPr>
      </w:pPr>
    </w:p>
    <w:p w:rsidR="001C6DFB" w:rsidRDefault="00F11B04" w:rsidP="001C6DFB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  <w:r>
        <w:rPr>
          <w:sz w:val="14"/>
          <w:szCs w:val="14"/>
        </w:rPr>
        <w:t>Размеры: Диаметр штанг и перекладины - 89</w:t>
      </w:r>
      <w:r w:rsidRPr="00DD2379">
        <w:rPr>
          <w:sz w:val="14"/>
          <w:szCs w:val="14"/>
        </w:rPr>
        <w:t xml:space="preserve">мм; </w:t>
      </w:r>
      <w:r>
        <w:rPr>
          <w:sz w:val="14"/>
          <w:szCs w:val="14"/>
        </w:rPr>
        <w:t>Высота</w:t>
      </w:r>
      <w:r w:rsidR="001C6DFB">
        <w:rPr>
          <w:sz w:val="14"/>
          <w:szCs w:val="14"/>
        </w:rPr>
        <w:t xml:space="preserve"> </w:t>
      </w:r>
      <w:r>
        <w:rPr>
          <w:sz w:val="14"/>
          <w:szCs w:val="14"/>
        </w:rPr>
        <w:t>– 2м</w:t>
      </w:r>
      <w:r w:rsidRPr="009A5887">
        <w:rPr>
          <w:sz w:val="14"/>
          <w:szCs w:val="14"/>
        </w:rPr>
        <w:t xml:space="preserve">; </w:t>
      </w:r>
      <w:r>
        <w:rPr>
          <w:sz w:val="14"/>
          <w:szCs w:val="14"/>
        </w:rPr>
        <w:t>Ширина</w:t>
      </w:r>
      <w:r w:rsidR="001C6DFB">
        <w:rPr>
          <w:sz w:val="14"/>
          <w:szCs w:val="14"/>
        </w:rPr>
        <w:t xml:space="preserve"> </w:t>
      </w:r>
      <w:r>
        <w:rPr>
          <w:sz w:val="14"/>
          <w:szCs w:val="14"/>
        </w:rPr>
        <w:t>-</w:t>
      </w:r>
      <w:r w:rsidR="001C6DFB">
        <w:rPr>
          <w:sz w:val="14"/>
          <w:szCs w:val="14"/>
        </w:rPr>
        <w:t xml:space="preserve"> </w:t>
      </w:r>
      <w:r>
        <w:rPr>
          <w:sz w:val="14"/>
          <w:szCs w:val="14"/>
        </w:rPr>
        <w:t>5м</w:t>
      </w:r>
      <w:r w:rsidRPr="009A5887">
        <w:rPr>
          <w:sz w:val="14"/>
          <w:szCs w:val="14"/>
        </w:rPr>
        <w:t>;</w:t>
      </w:r>
    </w:p>
    <w:p w:rsidR="00F11B04" w:rsidRDefault="001C6DFB" w:rsidP="001C6DFB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             </w:t>
      </w:r>
      <w:r w:rsidR="00F11B04">
        <w:rPr>
          <w:sz w:val="14"/>
          <w:szCs w:val="14"/>
        </w:rPr>
        <w:t>Глубина бетонирования стакана-470 мм.</w:t>
      </w:r>
    </w:p>
    <w:p w:rsidR="005551A4" w:rsidRPr="00DD2379" w:rsidRDefault="005551A4" w:rsidP="001C6DFB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F11B04" w:rsidRDefault="001C6DFB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  <w:lang w:val="en-US"/>
        </w:rPr>
        <w:t>3</w:t>
      </w:r>
      <w:r w:rsidR="00F11B04" w:rsidRPr="00DD2379">
        <w:rPr>
          <w:b/>
          <w:bCs/>
          <w:sz w:val="14"/>
          <w:szCs w:val="14"/>
        </w:rPr>
        <w:t>. Комплектация.</w:t>
      </w:r>
    </w:p>
    <w:p w:rsidR="00F11B04" w:rsidRPr="001C6DFB" w:rsidRDefault="00F11B0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74"/>
        <w:gridCol w:w="628"/>
        <w:gridCol w:w="2732"/>
        <w:gridCol w:w="670"/>
      </w:tblGrid>
      <w:tr w:rsidR="00F11B04" w:rsidRPr="00DD2379" w:rsidTr="001C6DFB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04" w:rsidRPr="00DD2379" w:rsidRDefault="00F11B04" w:rsidP="00DD2379">
            <w:pPr>
              <w:snapToGrid w:val="0"/>
              <w:rPr>
                <w:sz w:val="14"/>
                <w:szCs w:val="14"/>
              </w:rPr>
            </w:pPr>
            <w:r w:rsidRPr="00DD2379">
              <w:rPr>
                <w:sz w:val="14"/>
                <w:szCs w:val="14"/>
              </w:rPr>
              <w:t xml:space="preserve">1. </w:t>
            </w:r>
            <w:r>
              <w:rPr>
                <w:sz w:val="14"/>
                <w:szCs w:val="14"/>
              </w:rPr>
              <w:t xml:space="preserve">Боковина левая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Pr="00DD2379" w:rsidRDefault="00F11B0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 w:rsidRPr="00DD2379">
              <w:rPr>
                <w:sz w:val="14"/>
                <w:szCs w:val="14"/>
              </w:rPr>
              <w:t xml:space="preserve"> шт.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1A2633" w:rsidP="007D1564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  <w:r w:rsidR="00F11B04">
              <w:rPr>
                <w:sz w:val="14"/>
                <w:szCs w:val="14"/>
              </w:rPr>
              <w:t>. Болт М12х30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F11B04" w:rsidP="007D1564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шт.</w:t>
            </w:r>
          </w:p>
        </w:tc>
      </w:tr>
      <w:tr w:rsidR="00F11B04" w:rsidRPr="00DD2379" w:rsidTr="001C6DFB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04" w:rsidRPr="00DD2379" w:rsidRDefault="00F11B04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2. Боковина правая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F11B0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1A2633" w:rsidP="008E2491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</w:t>
            </w:r>
            <w:r w:rsidR="00F11B04">
              <w:rPr>
                <w:sz w:val="14"/>
                <w:szCs w:val="14"/>
              </w:rPr>
              <w:t>. Болт М8х</w:t>
            </w:r>
            <w:r w:rsidR="008E2491">
              <w:rPr>
                <w:sz w:val="14"/>
                <w:szCs w:val="14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F11B04" w:rsidP="007D1564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 шт.</w:t>
            </w:r>
          </w:p>
        </w:tc>
      </w:tr>
      <w:tr w:rsidR="00F11B04" w:rsidRPr="00DD2379" w:rsidTr="001C6DFB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04" w:rsidRDefault="00F11B04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 Перекладина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F11B0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F11B04" w:rsidP="007D1564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F11B04" w:rsidP="007D1564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  <w:tr w:rsidR="00F11B04" w:rsidRPr="00DD2379" w:rsidTr="001C6DFB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04" w:rsidRDefault="00F11B04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4. Боковина левая рамы напольной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F11B0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1A2633" w:rsidP="007D1564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11</w:t>
            </w:r>
            <w:r w:rsidR="00F11B04">
              <w:rPr>
                <w:sz w:val="14"/>
                <w:szCs w:val="14"/>
              </w:rPr>
              <w:t>. Шайба 8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8E2491" w:rsidP="007D1564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  <w:r w:rsidR="00F11B04">
              <w:rPr>
                <w:sz w:val="14"/>
                <w:szCs w:val="14"/>
              </w:rPr>
              <w:t xml:space="preserve"> шт.</w:t>
            </w:r>
          </w:p>
        </w:tc>
      </w:tr>
      <w:tr w:rsidR="00F11B04" w:rsidRPr="00DD2379" w:rsidTr="001C6DFB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04" w:rsidRDefault="00F11B04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 Боковина правая рамы напольной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F11B0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 шт.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1A2633" w:rsidP="007D1564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</w:t>
            </w:r>
            <w:r w:rsidR="00F11B04">
              <w:rPr>
                <w:sz w:val="14"/>
                <w:szCs w:val="14"/>
              </w:rPr>
              <w:t>. Шайба 12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F11B04" w:rsidP="007D1564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шт.</w:t>
            </w:r>
          </w:p>
        </w:tc>
      </w:tr>
      <w:tr w:rsidR="00F11B04" w:rsidRPr="00DD2379" w:rsidTr="001C6DFB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04" w:rsidRDefault="00F11B04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 Стакан закладной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F11B0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1A2633" w:rsidP="007D1564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</w:t>
            </w:r>
            <w:r w:rsidR="00F11B04">
              <w:rPr>
                <w:sz w:val="14"/>
                <w:szCs w:val="14"/>
              </w:rPr>
              <w:t>. Колпачок защитный М12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F11B04" w:rsidP="007D1564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 шт.</w:t>
            </w:r>
          </w:p>
        </w:tc>
      </w:tr>
      <w:tr w:rsidR="00F11B04" w:rsidRPr="00DD2379" w:rsidTr="001C6DFB"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1B04" w:rsidRDefault="00F11B04" w:rsidP="00DD2379">
            <w:pPr>
              <w:snapToGrid w:val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 Крышка стакана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F11B04" w:rsidP="00DD2379">
            <w:pPr>
              <w:snapToGrid w:val="0"/>
              <w:ind w:right="-1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 шт.</w:t>
            </w:r>
          </w:p>
        </w:tc>
        <w:tc>
          <w:tcPr>
            <w:tcW w:w="2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F11B04" w:rsidP="007D1564">
            <w:pPr>
              <w:snapToGrid w:val="0"/>
              <w:rPr>
                <w:sz w:val="14"/>
                <w:szCs w:val="14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B04" w:rsidRDefault="00F11B04" w:rsidP="007D1564">
            <w:pPr>
              <w:snapToGrid w:val="0"/>
              <w:ind w:right="-144"/>
              <w:rPr>
                <w:sz w:val="14"/>
                <w:szCs w:val="14"/>
              </w:rPr>
            </w:pPr>
          </w:p>
        </w:tc>
      </w:tr>
    </w:tbl>
    <w:p w:rsidR="00F11B04" w:rsidRPr="001C6DFB" w:rsidRDefault="00F11B0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1C6DFB" w:rsidRDefault="00F11B04" w:rsidP="005551A4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1C6DFB">
        <w:rPr>
          <w:b/>
          <w:bCs/>
          <w:sz w:val="14"/>
          <w:szCs w:val="14"/>
        </w:rPr>
        <w:t>4.</w:t>
      </w:r>
      <w:r w:rsidR="001C6DFB">
        <w:rPr>
          <w:b/>
          <w:bCs/>
          <w:sz w:val="14"/>
          <w:szCs w:val="14"/>
        </w:rPr>
        <w:t xml:space="preserve"> </w:t>
      </w:r>
      <w:r w:rsidRPr="00DD2379">
        <w:rPr>
          <w:b/>
          <w:bCs/>
          <w:sz w:val="14"/>
          <w:szCs w:val="14"/>
        </w:rPr>
        <w:t>Устройство изделия.</w:t>
      </w:r>
    </w:p>
    <w:p w:rsidR="00F11B04" w:rsidRPr="001C6DFB" w:rsidRDefault="00F11B04" w:rsidP="001C6DFB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224E61" w:rsidRDefault="00F11B04" w:rsidP="001C6DFB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Ворота поставляются комплектом из двух ворот.</w:t>
      </w:r>
      <w:r w:rsidRPr="00DD2379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Ворота  представляют собой сборно-разборную конструкцию из боковины левой </w:t>
      </w:r>
      <w:r w:rsidRPr="00DD2379">
        <w:rPr>
          <w:sz w:val="14"/>
          <w:szCs w:val="14"/>
        </w:rPr>
        <w:t>[1]</w:t>
      </w:r>
      <w:r>
        <w:rPr>
          <w:sz w:val="14"/>
          <w:szCs w:val="14"/>
        </w:rPr>
        <w:t xml:space="preserve"> </w:t>
      </w:r>
      <w:r w:rsidRPr="00035194">
        <w:rPr>
          <w:sz w:val="14"/>
          <w:szCs w:val="14"/>
        </w:rPr>
        <w:t>,</w:t>
      </w:r>
      <w:r>
        <w:rPr>
          <w:sz w:val="14"/>
          <w:szCs w:val="14"/>
        </w:rPr>
        <w:t xml:space="preserve"> боковины правой </w:t>
      </w:r>
      <w:r w:rsidRPr="003416A0">
        <w:rPr>
          <w:sz w:val="14"/>
          <w:szCs w:val="14"/>
        </w:rPr>
        <w:t xml:space="preserve">[2], </w:t>
      </w:r>
      <w:r>
        <w:rPr>
          <w:sz w:val="14"/>
          <w:szCs w:val="14"/>
        </w:rPr>
        <w:t xml:space="preserve">перекладины </w:t>
      </w:r>
      <w:r w:rsidRPr="003416A0">
        <w:rPr>
          <w:sz w:val="14"/>
          <w:szCs w:val="14"/>
        </w:rPr>
        <w:t xml:space="preserve">[3], </w:t>
      </w:r>
      <w:r>
        <w:rPr>
          <w:sz w:val="14"/>
          <w:szCs w:val="14"/>
        </w:rPr>
        <w:t xml:space="preserve">рамы нижней образованной боковинами напольными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4</w:t>
      </w:r>
      <w:r w:rsidRPr="00786073">
        <w:rPr>
          <w:sz w:val="14"/>
          <w:szCs w:val="14"/>
        </w:rPr>
        <w:t>,5</w:t>
      </w:r>
      <w:r w:rsidRPr="003416A0">
        <w:rPr>
          <w:sz w:val="14"/>
          <w:szCs w:val="14"/>
        </w:rPr>
        <w:t xml:space="preserve">], </w:t>
      </w:r>
      <w:r>
        <w:rPr>
          <w:sz w:val="14"/>
          <w:szCs w:val="14"/>
        </w:rPr>
        <w:t xml:space="preserve">стаканов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6</w:t>
      </w:r>
      <w:r w:rsidRPr="003416A0">
        <w:rPr>
          <w:sz w:val="14"/>
          <w:szCs w:val="14"/>
        </w:rPr>
        <w:t xml:space="preserve">] </w:t>
      </w:r>
      <w:r>
        <w:rPr>
          <w:sz w:val="14"/>
          <w:szCs w:val="14"/>
          <w:lang w:val="en-US"/>
        </w:rPr>
        <w:t>c</w:t>
      </w:r>
      <w:r w:rsidRPr="003416A0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крышками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7</w:t>
      </w:r>
      <w:r w:rsidRPr="003416A0">
        <w:rPr>
          <w:sz w:val="14"/>
          <w:szCs w:val="14"/>
        </w:rPr>
        <w:t>]</w:t>
      </w:r>
      <w:r w:rsidRPr="003B05CD">
        <w:rPr>
          <w:sz w:val="14"/>
          <w:szCs w:val="14"/>
        </w:rPr>
        <w:t xml:space="preserve">. </w:t>
      </w:r>
      <w:r>
        <w:rPr>
          <w:sz w:val="14"/>
          <w:szCs w:val="14"/>
        </w:rPr>
        <w:t>Все металлические элементы ворот покрыты порошковой краской.</w:t>
      </w:r>
    </w:p>
    <w:p w:rsidR="00F11B04" w:rsidRPr="008908C4" w:rsidRDefault="00F11B04" w:rsidP="001C6DFB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Боковины </w:t>
      </w:r>
      <w:r w:rsidRPr="003416A0">
        <w:rPr>
          <w:sz w:val="14"/>
          <w:szCs w:val="14"/>
        </w:rPr>
        <w:t>[</w:t>
      </w:r>
      <w:r>
        <w:rPr>
          <w:sz w:val="14"/>
          <w:szCs w:val="14"/>
        </w:rPr>
        <w:t>1</w:t>
      </w:r>
      <w:r w:rsidRPr="003416A0">
        <w:rPr>
          <w:sz w:val="14"/>
          <w:szCs w:val="14"/>
        </w:rPr>
        <w:t>, 2]</w:t>
      </w:r>
      <w:r>
        <w:rPr>
          <w:sz w:val="14"/>
          <w:szCs w:val="14"/>
        </w:rPr>
        <w:t xml:space="preserve"> представляют собой сварные конструкции</w:t>
      </w:r>
      <w:r w:rsidRPr="003B05CD">
        <w:rPr>
          <w:sz w:val="14"/>
          <w:szCs w:val="14"/>
        </w:rPr>
        <w:t xml:space="preserve">, </w:t>
      </w:r>
      <w:r>
        <w:rPr>
          <w:sz w:val="14"/>
          <w:szCs w:val="14"/>
        </w:rPr>
        <w:t xml:space="preserve">в своем составе боковины  имеют соединительные закладные элементы для крепления перекладины </w:t>
      </w:r>
      <w:r w:rsidRPr="003416A0">
        <w:rPr>
          <w:sz w:val="14"/>
          <w:szCs w:val="14"/>
        </w:rPr>
        <w:t>[3]</w:t>
      </w:r>
      <w:r>
        <w:rPr>
          <w:sz w:val="14"/>
          <w:szCs w:val="14"/>
        </w:rPr>
        <w:t>, консоли</w:t>
      </w:r>
      <w:r w:rsidR="004C2909">
        <w:rPr>
          <w:sz w:val="14"/>
          <w:szCs w:val="14"/>
        </w:rPr>
        <w:t xml:space="preserve"> натяжения сетки</w:t>
      </w:r>
      <w:r w:rsidRPr="003416A0">
        <w:rPr>
          <w:sz w:val="14"/>
          <w:szCs w:val="14"/>
        </w:rPr>
        <w:t>,</w:t>
      </w:r>
      <w:r>
        <w:rPr>
          <w:sz w:val="14"/>
          <w:szCs w:val="14"/>
        </w:rPr>
        <w:t xml:space="preserve"> направляющие пальцы для установки в стаканы [6] и элементы для крепления сетки. Перекладина </w:t>
      </w:r>
      <w:r w:rsidRPr="00CC53CB">
        <w:rPr>
          <w:sz w:val="14"/>
          <w:szCs w:val="14"/>
        </w:rPr>
        <w:t xml:space="preserve">[3] </w:t>
      </w:r>
      <w:r>
        <w:rPr>
          <w:sz w:val="14"/>
          <w:szCs w:val="14"/>
        </w:rPr>
        <w:t>крепится к</w:t>
      </w:r>
      <w:r w:rsidR="004C2909">
        <w:rPr>
          <w:sz w:val="14"/>
          <w:szCs w:val="14"/>
        </w:rPr>
        <w:t xml:space="preserve"> боковинам с помощью крепежа [8,12,13</w:t>
      </w:r>
      <w:r w:rsidRPr="00CC53CB">
        <w:rPr>
          <w:sz w:val="14"/>
          <w:szCs w:val="14"/>
        </w:rPr>
        <w:t>]</w:t>
      </w:r>
      <w:r>
        <w:rPr>
          <w:sz w:val="14"/>
          <w:szCs w:val="14"/>
        </w:rPr>
        <w:t xml:space="preserve"> (см. рис.2). Боковины </w:t>
      </w:r>
      <w:r w:rsidRPr="008908C4">
        <w:rPr>
          <w:sz w:val="14"/>
          <w:szCs w:val="14"/>
        </w:rPr>
        <w:t>[1,2]</w:t>
      </w:r>
      <w:r>
        <w:rPr>
          <w:sz w:val="14"/>
          <w:szCs w:val="14"/>
        </w:rPr>
        <w:t xml:space="preserve"> при эксплуатации устанавливаются в стаканы </w:t>
      </w:r>
      <w:r w:rsidRPr="008908C4">
        <w:rPr>
          <w:sz w:val="14"/>
          <w:szCs w:val="14"/>
        </w:rPr>
        <w:t>[</w:t>
      </w:r>
      <w:r>
        <w:rPr>
          <w:sz w:val="14"/>
          <w:szCs w:val="14"/>
        </w:rPr>
        <w:t>6</w:t>
      </w:r>
      <w:r w:rsidRPr="008908C4">
        <w:rPr>
          <w:sz w:val="14"/>
          <w:szCs w:val="14"/>
        </w:rPr>
        <w:t>]</w:t>
      </w:r>
      <w:r w:rsidR="001C6DFB">
        <w:rPr>
          <w:sz w:val="14"/>
          <w:szCs w:val="14"/>
        </w:rPr>
        <w:t>.</w:t>
      </w:r>
    </w:p>
    <w:p w:rsidR="00F11B04" w:rsidRDefault="00F11B04" w:rsidP="001C6DFB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Перекладины </w:t>
      </w:r>
      <w:r w:rsidRPr="00CC53CB">
        <w:rPr>
          <w:sz w:val="14"/>
          <w:szCs w:val="14"/>
        </w:rPr>
        <w:t xml:space="preserve">[3] </w:t>
      </w:r>
      <w:r>
        <w:rPr>
          <w:sz w:val="14"/>
          <w:szCs w:val="14"/>
        </w:rPr>
        <w:t xml:space="preserve">представляют собой отрезок трубы </w:t>
      </w:r>
      <w:r>
        <w:rPr>
          <w:rFonts w:ascii="GOST Common" w:hAnsi="GOST Common" w:cs="GOST Common"/>
          <w:sz w:val="14"/>
          <w:szCs w:val="14"/>
        </w:rPr>
        <w:t></w:t>
      </w:r>
      <w:r>
        <w:rPr>
          <w:sz w:val="14"/>
          <w:szCs w:val="14"/>
        </w:rPr>
        <w:t xml:space="preserve">89мм. В своем составе перекладина имеет отверстия для крепления с боковинами </w:t>
      </w:r>
      <w:r w:rsidRPr="00CC53CB">
        <w:rPr>
          <w:sz w:val="14"/>
          <w:szCs w:val="14"/>
        </w:rPr>
        <w:t>[</w:t>
      </w:r>
      <w:r>
        <w:rPr>
          <w:sz w:val="14"/>
          <w:szCs w:val="14"/>
        </w:rPr>
        <w:t>1</w:t>
      </w:r>
      <w:r w:rsidRPr="00CC53CB">
        <w:rPr>
          <w:sz w:val="14"/>
          <w:szCs w:val="14"/>
        </w:rPr>
        <w:t xml:space="preserve">,2] </w:t>
      </w:r>
      <w:r>
        <w:rPr>
          <w:sz w:val="14"/>
          <w:szCs w:val="14"/>
        </w:rPr>
        <w:t>и приварные элементы для крепления сетки. На перекладине  размещена информационная табличка.</w:t>
      </w:r>
    </w:p>
    <w:p w:rsidR="00F11B04" w:rsidRDefault="00F11B04" w:rsidP="001C6DFB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Стаканы </w:t>
      </w:r>
      <w:r w:rsidRPr="00B0467F">
        <w:rPr>
          <w:sz w:val="14"/>
          <w:szCs w:val="14"/>
        </w:rPr>
        <w:t>[</w:t>
      </w:r>
      <w:r w:rsidR="00005B1B">
        <w:rPr>
          <w:sz w:val="14"/>
          <w:szCs w:val="14"/>
        </w:rPr>
        <w:t>6</w:t>
      </w:r>
      <w:r w:rsidRPr="00B0467F">
        <w:rPr>
          <w:sz w:val="14"/>
          <w:szCs w:val="14"/>
        </w:rPr>
        <w:t>]</w:t>
      </w:r>
      <w:r>
        <w:rPr>
          <w:sz w:val="14"/>
          <w:szCs w:val="14"/>
        </w:rPr>
        <w:t xml:space="preserve"> представляют</w:t>
      </w:r>
      <w:r w:rsidRPr="00B0467F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собой сварные конструкции. В своем составе стаканы имеют отверстия для слива конденсата. Крышки </w:t>
      </w:r>
      <w:r w:rsidRPr="00B0467F">
        <w:rPr>
          <w:sz w:val="14"/>
          <w:szCs w:val="14"/>
        </w:rPr>
        <w:t>[</w:t>
      </w:r>
      <w:r w:rsidR="00AF612A">
        <w:rPr>
          <w:sz w:val="14"/>
          <w:szCs w:val="14"/>
        </w:rPr>
        <w:t>7</w:t>
      </w:r>
      <w:r w:rsidRPr="00B0467F">
        <w:rPr>
          <w:sz w:val="14"/>
          <w:szCs w:val="14"/>
        </w:rPr>
        <w:t xml:space="preserve">] </w:t>
      </w:r>
      <w:r>
        <w:rPr>
          <w:sz w:val="14"/>
          <w:szCs w:val="14"/>
        </w:rPr>
        <w:t>представляет собой сварные конструкции</w:t>
      </w:r>
      <w:r w:rsidRPr="00B0467F">
        <w:rPr>
          <w:sz w:val="14"/>
          <w:szCs w:val="14"/>
        </w:rPr>
        <w:t xml:space="preserve">, </w:t>
      </w:r>
      <w:r>
        <w:rPr>
          <w:sz w:val="14"/>
          <w:szCs w:val="14"/>
        </w:rPr>
        <w:t>которые устанавливаются на стакан.</w:t>
      </w:r>
    </w:p>
    <w:p w:rsidR="00F11B04" w:rsidRPr="008908C4" w:rsidRDefault="00F11B04" w:rsidP="001C6DFB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Боковины рамы напольной левая и правая </w:t>
      </w:r>
      <w:r w:rsidRPr="008A653B">
        <w:rPr>
          <w:sz w:val="14"/>
          <w:szCs w:val="14"/>
        </w:rPr>
        <w:t xml:space="preserve">[4,5] </w:t>
      </w:r>
      <w:r>
        <w:rPr>
          <w:sz w:val="14"/>
          <w:szCs w:val="14"/>
        </w:rPr>
        <w:t>представляют собой сварные конструкции</w:t>
      </w:r>
      <w:r w:rsidR="005551A4">
        <w:rPr>
          <w:sz w:val="14"/>
          <w:szCs w:val="14"/>
        </w:rPr>
        <w:t>,</w:t>
      </w:r>
      <w:r>
        <w:rPr>
          <w:sz w:val="14"/>
          <w:szCs w:val="14"/>
        </w:rPr>
        <w:t xml:space="preserve"> предназначенные для фиксации сетки на земле</w:t>
      </w:r>
      <w:r w:rsidRPr="003B05CD">
        <w:rPr>
          <w:sz w:val="14"/>
          <w:szCs w:val="14"/>
        </w:rPr>
        <w:t xml:space="preserve">, </w:t>
      </w:r>
      <w:r>
        <w:rPr>
          <w:sz w:val="14"/>
          <w:szCs w:val="14"/>
        </w:rPr>
        <w:t>в своем составе боковины имеют соединительные закладные элемент</w:t>
      </w:r>
      <w:r w:rsidR="00C14819">
        <w:rPr>
          <w:sz w:val="14"/>
          <w:szCs w:val="14"/>
        </w:rPr>
        <w:t xml:space="preserve">ы для соединения между собой </w:t>
      </w:r>
      <w:r>
        <w:rPr>
          <w:sz w:val="14"/>
          <w:szCs w:val="14"/>
        </w:rPr>
        <w:t xml:space="preserve">и элементы для крепления сетки. Боковины напольной рамы </w:t>
      </w:r>
      <w:r w:rsidRPr="00CC53CB">
        <w:rPr>
          <w:sz w:val="14"/>
          <w:szCs w:val="14"/>
        </w:rPr>
        <w:t>[3</w:t>
      </w:r>
      <w:r>
        <w:rPr>
          <w:sz w:val="14"/>
          <w:szCs w:val="14"/>
        </w:rPr>
        <w:t>,4</w:t>
      </w:r>
      <w:r w:rsidRPr="00CC53CB">
        <w:rPr>
          <w:sz w:val="14"/>
          <w:szCs w:val="14"/>
        </w:rPr>
        <w:t xml:space="preserve">] </w:t>
      </w:r>
      <w:r>
        <w:rPr>
          <w:sz w:val="14"/>
          <w:szCs w:val="14"/>
        </w:rPr>
        <w:t>крепится к боковинам [1</w:t>
      </w:r>
      <w:r w:rsidRPr="00F84898">
        <w:rPr>
          <w:sz w:val="14"/>
          <w:szCs w:val="14"/>
        </w:rPr>
        <w:t>,2]</w:t>
      </w:r>
      <w:r w:rsidR="004C2909">
        <w:rPr>
          <w:sz w:val="14"/>
          <w:szCs w:val="14"/>
        </w:rPr>
        <w:t xml:space="preserve"> с помощью крепежа [9,10,11</w:t>
      </w:r>
      <w:r w:rsidRPr="00CC53CB">
        <w:rPr>
          <w:sz w:val="14"/>
          <w:szCs w:val="14"/>
        </w:rPr>
        <w:t>]</w:t>
      </w:r>
      <w:r>
        <w:rPr>
          <w:sz w:val="14"/>
          <w:szCs w:val="14"/>
        </w:rPr>
        <w:t xml:space="preserve"> (см. рис.2).</w:t>
      </w:r>
    </w:p>
    <w:p w:rsidR="00F11B04" w:rsidRPr="001C6DFB" w:rsidRDefault="00F11B04" w:rsidP="006721C1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DD2379" w:rsidRDefault="00F11B04" w:rsidP="006721C1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5. Установка.</w:t>
      </w:r>
    </w:p>
    <w:p w:rsidR="00F11B04" w:rsidRDefault="00F11B04" w:rsidP="001C6DFB">
      <w:pPr>
        <w:jc w:val="center"/>
        <w:rPr>
          <w:sz w:val="14"/>
          <w:szCs w:val="14"/>
        </w:rPr>
      </w:pPr>
    </w:p>
    <w:p w:rsidR="00F11B04" w:rsidRDefault="00F11B04" w:rsidP="006721C1">
      <w:pPr>
        <w:ind w:firstLine="360"/>
        <w:jc w:val="both"/>
        <w:rPr>
          <w:sz w:val="14"/>
          <w:szCs w:val="14"/>
        </w:rPr>
      </w:pPr>
      <w:r>
        <w:rPr>
          <w:sz w:val="14"/>
          <w:szCs w:val="14"/>
        </w:rPr>
        <w:t>Установку стоек</w:t>
      </w:r>
      <w:r w:rsidRPr="00DD2379">
        <w:rPr>
          <w:sz w:val="14"/>
          <w:szCs w:val="14"/>
        </w:rPr>
        <w:t xml:space="preserve"> следует производить</w:t>
      </w:r>
      <w:r>
        <w:rPr>
          <w:sz w:val="14"/>
          <w:szCs w:val="14"/>
        </w:rPr>
        <w:t xml:space="preserve"> на ровную и твердую поверхность. Т</w:t>
      </w:r>
      <w:r w:rsidRPr="007C5074">
        <w:rPr>
          <w:sz w:val="14"/>
          <w:szCs w:val="14"/>
        </w:rPr>
        <w:t xml:space="preserve">ак как установка </w:t>
      </w:r>
      <w:r>
        <w:rPr>
          <w:sz w:val="14"/>
          <w:szCs w:val="14"/>
        </w:rPr>
        <w:t>стоек</w:t>
      </w:r>
      <w:r w:rsidRPr="007C5074">
        <w:rPr>
          <w:sz w:val="14"/>
          <w:szCs w:val="14"/>
        </w:rPr>
        <w:t xml:space="preserve">  производится заказчиком необходимо выполнить следующую последовательность действий:</w:t>
      </w:r>
    </w:p>
    <w:p w:rsidR="00F11B04" w:rsidRPr="005816BE" w:rsidRDefault="00F11B04" w:rsidP="006721C1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324"/>
        <w:jc w:val="both"/>
        <w:rPr>
          <w:sz w:val="14"/>
          <w:szCs w:val="14"/>
        </w:rPr>
      </w:pPr>
      <w:r w:rsidRPr="005816BE">
        <w:rPr>
          <w:sz w:val="14"/>
          <w:szCs w:val="14"/>
        </w:rPr>
        <w:t>Во избежание травм и порчи изделия, установка, демонтаж и перемещение изделия должна проводиться не менее чем 2 взрослыми (не моложе 18 лет) специалистами.</w:t>
      </w:r>
    </w:p>
    <w:p w:rsidR="00F11B04" w:rsidRPr="005816BE" w:rsidRDefault="00F11B04" w:rsidP="006721C1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324"/>
        <w:jc w:val="both"/>
        <w:rPr>
          <w:sz w:val="14"/>
          <w:szCs w:val="14"/>
        </w:rPr>
      </w:pPr>
      <w:r w:rsidRPr="005816BE">
        <w:rPr>
          <w:sz w:val="14"/>
          <w:szCs w:val="14"/>
        </w:rPr>
        <w:t xml:space="preserve">Правильно сделать отметки будущих отверстий на поверхности </w:t>
      </w:r>
      <w:r>
        <w:rPr>
          <w:sz w:val="14"/>
          <w:szCs w:val="14"/>
        </w:rPr>
        <w:t>площадки</w:t>
      </w:r>
      <w:r w:rsidRPr="005816BE">
        <w:rPr>
          <w:sz w:val="14"/>
          <w:szCs w:val="14"/>
        </w:rPr>
        <w:t xml:space="preserve"> под установку </w:t>
      </w:r>
      <w:r w:rsidR="001C6DFB">
        <w:rPr>
          <w:sz w:val="14"/>
          <w:szCs w:val="14"/>
        </w:rPr>
        <w:t xml:space="preserve">  </w:t>
      </w:r>
      <w:r w:rsidRPr="005816BE">
        <w:rPr>
          <w:sz w:val="14"/>
          <w:szCs w:val="14"/>
        </w:rPr>
        <w:t>стаканов [</w:t>
      </w:r>
      <w:r>
        <w:rPr>
          <w:sz w:val="14"/>
          <w:szCs w:val="14"/>
        </w:rPr>
        <w:t>6</w:t>
      </w:r>
      <w:r w:rsidR="001C6DFB">
        <w:rPr>
          <w:sz w:val="14"/>
          <w:szCs w:val="14"/>
        </w:rPr>
        <w:t>]</w:t>
      </w:r>
      <w:r w:rsidRPr="005816BE">
        <w:rPr>
          <w:sz w:val="14"/>
          <w:szCs w:val="14"/>
        </w:rPr>
        <w:t>.</w:t>
      </w:r>
      <w:r>
        <w:rPr>
          <w:sz w:val="14"/>
          <w:szCs w:val="14"/>
        </w:rPr>
        <w:t xml:space="preserve"> Межцентровые расстояния 5089мм</w:t>
      </w:r>
      <w:r w:rsidRPr="005816BE">
        <w:rPr>
          <w:sz w:val="14"/>
          <w:szCs w:val="14"/>
        </w:rPr>
        <w:t xml:space="preserve"> (См. рис. </w:t>
      </w:r>
      <w:r w:rsidRPr="001C6DFB">
        <w:rPr>
          <w:sz w:val="14"/>
          <w:szCs w:val="14"/>
        </w:rPr>
        <w:t>4</w:t>
      </w:r>
      <w:r w:rsidRPr="005816BE">
        <w:rPr>
          <w:sz w:val="14"/>
          <w:szCs w:val="14"/>
        </w:rPr>
        <w:t>)</w:t>
      </w:r>
      <w:r w:rsidR="001C6DFB">
        <w:rPr>
          <w:sz w:val="14"/>
          <w:szCs w:val="14"/>
        </w:rPr>
        <w:t>.</w:t>
      </w:r>
    </w:p>
    <w:p w:rsidR="00F11B04" w:rsidRPr="005816BE" w:rsidRDefault="00F11B04" w:rsidP="006721C1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324"/>
        <w:jc w:val="both"/>
        <w:rPr>
          <w:sz w:val="14"/>
          <w:szCs w:val="14"/>
        </w:rPr>
      </w:pPr>
      <w:r w:rsidRPr="005816BE">
        <w:rPr>
          <w:sz w:val="14"/>
          <w:szCs w:val="14"/>
        </w:rPr>
        <w:t xml:space="preserve">Выполнить отверстия диаметром </w:t>
      </w:r>
      <w:r w:rsidR="001C6DFB">
        <w:rPr>
          <w:sz w:val="14"/>
          <w:szCs w:val="14"/>
        </w:rPr>
        <w:t>160</w:t>
      </w:r>
      <w:r w:rsidRPr="005816BE">
        <w:rPr>
          <w:sz w:val="14"/>
          <w:szCs w:val="14"/>
        </w:rPr>
        <w:t xml:space="preserve">мм по предварительной разметке  и глубиной </w:t>
      </w:r>
      <w:r>
        <w:rPr>
          <w:sz w:val="14"/>
          <w:szCs w:val="14"/>
        </w:rPr>
        <w:t>480</w:t>
      </w:r>
      <w:r w:rsidRPr="005816BE">
        <w:rPr>
          <w:sz w:val="14"/>
          <w:szCs w:val="14"/>
        </w:rPr>
        <w:t xml:space="preserve">мм. </w:t>
      </w:r>
      <w:r>
        <w:rPr>
          <w:sz w:val="14"/>
          <w:szCs w:val="14"/>
        </w:rPr>
        <w:t>(см</w:t>
      </w:r>
      <w:proofErr w:type="gramStart"/>
      <w:r>
        <w:rPr>
          <w:sz w:val="14"/>
          <w:szCs w:val="14"/>
        </w:rPr>
        <w:t>.р</w:t>
      </w:r>
      <w:proofErr w:type="gramEnd"/>
      <w:r>
        <w:rPr>
          <w:sz w:val="14"/>
          <w:szCs w:val="14"/>
        </w:rPr>
        <w:t>ис.3)</w:t>
      </w:r>
      <w:r w:rsidR="001C6DFB">
        <w:rPr>
          <w:sz w:val="14"/>
          <w:szCs w:val="14"/>
        </w:rPr>
        <w:t>.</w:t>
      </w:r>
    </w:p>
    <w:p w:rsidR="00F11B04" w:rsidRDefault="00F11B04" w:rsidP="006721C1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324"/>
        <w:jc w:val="both"/>
        <w:rPr>
          <w:sz w:val="14"/>
          <w:szCs w:val="14"/>
        </w:rPr>
      </w:pPr>
      <w:r w:rsidRPr="005816BE">
        <w:rPr>
          <w:sz w:val="14"/>
          <w:szCs w:val="14"/>
        </w:rPr>
        <w:t xml:space="preserve">Произвести монтаж </w:t>
      </w:r>
      <w:proofErr w:type="gramStart"/>
      <w:r w:rsidRPr="005816BE">
        <w:rPr>
          <w:sz w:val="14"/>
          <w:szCs w:val="14"/>
        </w:rPr>
        <w:t>стаканов</w:t>
      </w:r>
      <w:proofErr w:type="gramEnd"/>
      <w:r w:rsidRPr="005816BE">
        <w:rPr>
          <w:sz w:val="14"/>
          <w:szCs w:val="14"/>
        </w:rPr>
        <w:t xml:space="preserve"> </w:t>
      </w:r>
      <w:r>
        <w:rPr>
          <w:sz w:val="14"/>
          <w:szCs w:val="14"/>
        </w:rPr>
        <w:t>соблюдая перпендикулярность оси стаканов плоскости площадки и межцентровое расстояние между стаканами 5089мм. Возможно монтаж стаканов</w:t>
      </w:r>
      <w:r w:rsidR="005551A4">
        <w:rPr>
          <w:sz w:val="14"/>
          <w:szCs w:val="14"/>
        </w:rPr>
        <w:t>,</w:t>
      </w:r>
      <w:r>
        <w:rPr>
          <w:sz w:val="14"/>
          <w:szCs w:val="14"/>
        </w:rPr>
        <w:t xml:space="preserve"> для обеспечения </w:t>
      </w:r>
      <w:r>
        <w:rPr>
          <w:sz w:val="14"/>
          <w:szCs w:val="14"/>
        </w:rPr>
        <w:lastRenderedPageBreak/>
        <w:t xml:space="preserve">межцентрового расстояния и </w:t>
      </w:r>
      <w:proofErr w:type="spellStart"/>
      <w:r>
        <w:rPr>
          <w:sz w:val="14"/>
          <w:szCs w:val="14"/>
        </w:rPr>
        <w:t>соосности</w:t>
      </w:r>
      <w:proofErr w:type="spellEnd"/>
      <w:r w:rsidR="005551A4">
        <w:rPr>
          <w:sz w:val="14"/>
          <w:szCs w:val="14"/>
        </w:rPr>
        <w:t>,</w:t>
      </w:r>
      <w:r>
        <w:rPr>
          <w:sz w:val="14"/>
          <w:szCs w:val="14"/>
        </w:rPr>
        <w:t xml:space="preserve"> с направляющими боковин производить в сборе с воротами</w:t>
      </w:r>
      <w:r w:rsidR="001C6DFB">
        <w:rPr>
          <w:sz w:val="14"/>
          <w:szCs w:val="14"/>
        </w:rPr>
        <w:t>.</w:t>
      </w:r>
    </w:p>
    <w:p w:rsidR="00F11B04" w:rsidRDefault="00F11B04" w:rsidP="006721C1">
      <w:pPr>
        <w:widowControl w:val="0"/>
        <w:numPr>
          <w:ilvl w:val="1"/>
          <w:numId w:val="1"/>
        </w:numPr>
        <w:tabs>
          <w:tab w:val="clear" w:pos="1080"/>
          <w:tab w:val="num" w:pos="851"/>
        </w:tabs>
        <w:suppressAutoHyphens/>
        <w:ind w:left="0" w:firstLine="324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Сборку ворот выполнить согласно </w:t>
      </w:r>
      <w:r w:rsidRPr="00F2297F">
        <w:rPr>
          <w:sz w:val="14"/>
          <w:szCs w:val="14"/>
        </w:rPr>
        <w:t>(</w:t>
      </w:r>
      <w:r>
        <w:rPr>
          <w:sz w:val="14"/>
          <w:szCs w:val="14"/>
        </w:rPr>
        <w:t>рис. 1</w:t>
      </w:r>
      <w:r w:rsidRPr="00F2297F">
        <w:rPr>
          <w:sz w:val="14"/>
          <w:szCs w:val="14"/>
        </w:rPr>
        <w:t>,2)</w:t>
      </w:r>
      <w:r>
        <w:rPr>
          <w:sz w:val="14"/>
          <w:szCs w:val="14"/>
        </w:rPr>
        <w:t>.</w:t>
      </w:r>
    </w:p>
    <w:p w:rsidR="00F11B04" w:rsidRPr="0028155C" w:rsidRDefault="00F11B04" w:rsidP="006721C1">
      <w:pPr>
        <w:widowControl w:val="0"/>
        <w:numPr>
          <w:ilvl w:val="1"/>
          <w:numId w:val="1"/>
        </w:numPr>
        <w:tabs>
          <w:tab w:val="clear" w:pos="1080"/>
          <w:tab w:val="num" w:pos="851"/>
          <w:tab w:val="num" w:pos="1364"/>
        </w:tabs>
        <w:suppressAutoHyphens/>
        <w:ind w:left="0" w:firstLine="324"/>
        <w:jc w:val="both"/>
        <w:rPr>
          <w:sz w:val="14"/>
          <w:szCs w:val="14"/>
        </w:rPr>
      </w:pPr>
      <w:r w:rsidRPr="0028155C">
        <w:rPr>
          <w:sz w:val="14"/>
          <w:szCs w:val="14"/>
        </w:rPr>
        <w:t xml:space="preserve">При отсутствии необходимости в использовании ворот </w:t>
      </w:r>
      <w:r>
        <w:rPr>
          <w:sz w:val="14"/>
          <w:szCs w:val="14"/>
        </w:rPr>
        <w:t xml:space="preserve"> на площадке </w:t>
      </w:r>
      <w:r w:rsidRPr="0028155C">
        <w:rPr>
          <w:sz w:val="14"/>
          <w:szCs w:val="14"/>
        </w:rPr>
        <w:t>они снимаются с</w:t>
      </w:r>
      <w:r>
        <w:rPr>
          <w:sz w:val="14"/>
          <w:szCs w:val="14"/>
        </w:rPr>
        <w:t>о стаканов</w:t>
      </w:r>
      <w:r w:rsidRPr="0028155C">
        <w:rPr>
          <w:sz w:val="14"/>
          <w:szCs w:val="14"/>
        </w:rPr>
        <w:t>,</w:t>
      </w:r>
      <w:r>
        <w:rPr>
          <w:sz w:val="14"/>
          <w:szCs w:val="14"/>
        </w:rPr>
        <w:t xml:space="preserve"> </w:t>
      </w:r>
      <w:r w:rsidRPr="0028155C">
        <w:rPr>
          <w:sz w:val="14"/>
          <w:szCs w:val="14"/>
        </w:rPr>
        <w:t xml:space="preserve"> </w:t>
      </w:r>
      <w:r>
        <w:rPr>
          <w:sz w:val="14"/>
          <w:szCs w:val="14"/>
        </w:rPr>
        <w:t xml:space="preserve">и перевозятся </w:t>
      </w:r>
      <w:r w:rsidRPr="0028155C">
        <w:rPr>
          <w:sz w:val="14"/>
          <w:szCs w:val="14"/>
        </w:rPr>
        <w:t xml:space="preserve"> в режим хранения</w:t>
      </w:r>
      <w:r>
        <w:rPr>
          <w:sz w:val="14"/>
          <w:szCs w:val="14"/>
        </w:rPr>
        <w:t xml:space="preserve"> с помощью колес</w:t>
      </w:r>
      <w:r w:rsidRPr="0028155C">
        <w:rPr>
          <w:sz w:val="14"/>
          <w:szCs w:val="14"/>
        </w:rPr>
        <w:t>.</w:t>
      </w:r>
      <w:r>
        <w:rPr>
          <w:sz w:val="14"/>
          <w:szCs w:val="14"/>
        </w:rPr>
        <w:t xml:space="preserve"> После снятия ворот со стаканов на стаканы следует установить защитные крышки.</w:t>
      </w:r>
    </w:p>
    <w:p w:rsidR="00F11B04" w:rsidRPr="005551A4" w:rsidRDefault="00F11B0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5551A4" w:rsidRDefault="00F11B0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Default="005551A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8.5pt;height:294.5pt">
            <v:imagedata r:id="rId6" o:title="1691"/>
          </v:shape>
        </w:pict>
      </w:r>
    </w:p>
    <w:p w:rsidR="00F11B04" w:rsidRPr="005551A4" w:rsidRDefault="00F11B0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5551A4" w:rsidRDefault="00F11B04" w:rsidP="00DD2379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 w:rsidRPr="005551A4">
        <w:rPr>
          <w:i/>
          <w:iCs/>
          <w:sz w:val="14"/>
          <w:szCs w:val="14"/>
        </w:rPr>
        <w:t>Рисунок 1</w:t>
      </w:r>
    </w:p>
    <w:p w:rsidR="00F11B04" w:rsidRPr="005551A4" w:rsidRDefault="00F11B0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5551A4" w:rsidRDefault="00F11B04" w:rsidP="0013246C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Default="001C6DFB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5551A4">
        <w:rPr>
          <w:bCs/>
          <w:sz w:val="14"/>
          <w:szCs w:val="14"/>
        </w:rPr>
        <w:lastRenderedPageBreak/>
        <w:pict>
          <v:shape id="_x0000_i1026" type="#_x0000_t75" style="width:338pt;height:236pt">
            <v:imagedata r:id="rId7" o:title="1691"/>
          </v:shape>
        </w:pict>
      </w:r>
    </w:p>
    <w:p w:rsidR="00F11B04" w:rsidRDefault="00F11B04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11B04" w:rsidRPr="008F6A6B" w:rsidRDefault="00F11B04" w:rsidP="008F6A6B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>Рисунок 2</w:t>
      </w:r>
    </w:p>
    <w:p w:rsidR="00F11B04" w:rsidRDefault="00F11B04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</w:p>
    <w:p w:rsidR="00F11B04" w:rsidRDefault="001C6DFB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  <w:lang w:val="en-US"/>
        </w:rPr>
      </w:pPr>
      <w:r>
        <w:rPr>
          <w:b/>
          <w:bCs/>
          <w:sz w:val="14"/>
          <w:szCs w:val="14"/>
        </w:rPr>
        <w:pict>
          <v:shape id="_x0000_i1027" type="#_x0000_t75" style="width:287.5pt;height:246.5pt">
            <v:imagedata r:id="rId8" o:title="" gain="69719f"/>
          </v:shape>
        </w:pict>
      </w:r>
    </w:p>
    <w:p w:rsidR="00F11B04" w:rsidRPr="006721C1" w:rsidRDefault="00F11B04" w:rsidP="006721C1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  <w:lang w:val="en-US"/>
        </w:rPr>
      </w:pPr>
      <w:r>
        <w:rPr>
          <w:i/>
          <w:iCs/>
          <w:sz w:val="14"/>
          <w:szCs w:val="14"/>
        </w:rPr>
        <w:t xml:space="preserve">Рисунок </w:t>
      </w:r>
      <w:r>
        <w:rPr>
          <w:i/>
          <w:iCs/>
          <w:sz w:val="14"/>
          <w:szCs w:val="14"/>
          <w:lang w:val="en-US"/>
        </w:rPr>
        <w:t>3</w:t>
      </w:r>
    </w:p>
    <w:p w:rsidR="00F11B04" w:rsidRPr="006721C1" w:rsidRDefault="00F11B04" w:rsidP="0013246C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  <w:lang w:val="en-US"/>
        </w:rPr>
      </w:pPr>
    </w:p>
    <w:p w:rsidR="00F11B04" w:rsidRPr="001C6DFB" w:rsidRDefault="001C6DFB" w:rsidP="001C6DFB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  <w:r>
        <w:rPr>
          <w:b/>
          <w:bCs/>
          <w:sz w:val="14"/>
          <w:szCs w:val="14"/>
        </w:rPr>
        <w:lastRenderedPageBreak/>
        <w:pict>
          <v:shape id="_x0000_i1028" type="#_x0000_t75" style="width:338pt;height:67.5pt">
            <v:imagedata r:id="rId9" o:title="1691"/>
          </v:shape>
        </w:pict>
      </w:r>
    </w:p>
    <w:p w:rsidR="00F11B04" w:rsidRPr="00904402" w:rsidRDefault="00F11B04" w:rsidP="00DE7AC6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  <w:r>
        <w:rPr>
          <w:i/>
          <w:iCs/>
          <w:sz w:val="14"/>
          <w:szCs w:val="14"/>
        </w:rPr>
        <w:t xml:space="preserve">Рисунок </w:t>
      </w:r>
      <w:r w:rsidRPr="00904402">
        <w:rPr>
          <w:i/>
          <w:iCs/>
          <w:sz w:val="14"/>
          <w:szCs w:val="14"/>
        </w:rPr>
        <w:t>4</w:t>
      </w:r>
    </w:p>
    <w:p w:rsidR="00F11B04" w:rsidRPr="00904402" w:rsidRDefault="00F11B04" w:rsidP="00DE7AC6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</w:p>
    <w:p w:rsidR="00F11B04" w:rsidRPr="00904402" w:rsidRDefault="00F11B04" w:rsidP="00DE7AC6">
      <w:pPr>
        <w:widowControl w:val="0"/>
        <w:autoSpaceDE w:val="0"/>
        <w:autoSpaceDN w:val="0"/>
        <w:adjustRightInd w:val="0"/>
        <w:jc w:val="center"/>
        <w:rPr>
          <w:i/>
          <w:iCs/>
          <w:sz w:val="14"/>
          <w:szCs w:val="14"/>
        </w:rPr>
      </w:pPr>
    </w:p>
    <w:p w:rsidR="00F11B04" w:rsidRDefault="00F11B0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6. Указание мер безопасности.</w:t>
      </w:r>
    </w:p>
    <w:p w:rsidR="005551A4" w:rsidRPr="005551A4" w:rsidRDefault="005551A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EC2F89" w:rsidRDefault="00F11B04" w:rsidP="001C6DFB">
      <w:pPr>
        <w:ind w:firstLine="360"/>
        <w:jc w:val="both"/>
        <w:rPr>
          <w:sz w:val="14"/>
          <w:szCs w:val="14"/>
        </w:rPr>
      </w:pPr>
      <w:proofErr w:type="gramStart"/>
      <w:r w:rsidRPr="006331C8">
        <w:rPr>
          <w:sz w:val="14"/>
          <w:szCs w:val="14"/>
        </w:rPr>
        <w:t xml:space="preserve">Перед началом эксплуатации </w:t>
      </w:r>
      <w:r w:rsidR="005551A4">
        <w:rPr>
          <w:sz w:val="14"/>
          <w:szCs w:val="14"/>
        </w:rPr>
        <w:t xml:space="preserve">необходимо </w:t>
      </w:r>
      <w:r w:rsidRPr="006331C8">
        <w:rPr>
          <w:sz w:val="14"/>
          <w:szCs w:val="14"/>
        </w:rPr>
        <w:t>проверить все крепежные соединения</w:t>
      </w:r>
      <w:r w:rsidR="005551A4">
        <w:rPr>
          <w:sz w:val="14"/>
          <w:szCs w:val="14"/>
        </w:rPr>
        <w:t>, н</w:t>
      </w:r>
      <w:r w:rsidRPr="006331C8">
        <w:rPr>
          <w:sz w:val="14"/>
          <w:szCs w:val="14"/>
        </w:rPr>
        <w:t>адежность и правильность установки изделия в горизонтальной и вертикальной плоскостях.</w:t>
      </w:r>
      <w:proofErr w:type="gramEnd"/>
      <w:r>
        <w:rPr>
          <w:sz w:val="14"/>
          <w:szCs w:val="14"/>
        </w:rPr>
        <w:t xml:space="preserve"> </w:t>
      </w:r>
      <w:r w:rsidRPr="00DD2379">
        <w:rPr>
          <w:sz w:val="14"/>
          <w:szCs w:val="14"/>
        </w:rPr>
        <w:t xml:space="preserve">При </w:t>
      </w:r>
      <w:proofErr w:type="gramStart"/>
      <w:r w:rsidRPr="00DD2379">
        <w:rPr>
          <w:sz w:val="14"/>
          <w:szCs w:val="14"/>
        </w:rPr>
        <w:t>обнаружении</w:t>
      </w:r>
      <w:proofErr w:type="gramEnd"/>
      <w:r w:rsidRPr="00DD2379">
        <w:rPr>
          <w:sz w:val="14"/>
          <w:szCs w:val="14"/>
        </w:rPr>
        <w:t xml:space="preserve"> каких либо неисправностей эксплуатацию изделия прекратить. </w:t>
      </w:r>
      <w:r w:rsidRPr="00EC2F89">
        <w:rPr>
          <w:sz w:val="14"/>
          <w:szCs w:val="14"/>
        </w:rPr>
        <w:t>Установка протекторов (мягкой защиты) возлагается на заказчика.</w:t>
      </w:r>
    </w:p>
    <w:p w:rsidR="00F11B04" w:rsidRPr="00FD0441" w:rsidRDefault="00F11B04" w:rsidP="001C6DFB">
      <w:pPr>
        <w:ind w:firstLine="360"/>
        <w:jc w:val="both"/>
        <w:rPr>
          <w:sz w:val="14"/>
          <w:szCs w:val="14"/>
        </w:rPr>
      </w:pPr>
      <w:r w:rsidRPr="00EC2F89">
        <w:rPr>
          <w:sz w:val="14"/>
          <w:szCs w:val="14"/>
        </w:rPr>
        <w:t>Запрещается во время игры вандальское поведение игроков по отношению к изделию: умышленные удары по мягкой защите, провисание на сетке.</w:t>
      </w:r>
      <w:r>
        <w:rPr>
          <w:sz w:val="14"/>
          <w:szCs w:val="14"/>
        </w:rPr>
        <w:t xml:space="preserve"> </w:t>
      </w:r>
      <w:r w:rsidRPr="00FD0441">
        <w:rPr>
          <w:sz w:val="14"/>
          <w:szCs w:val="14"/>
          <w:u w:val="single"/>
        </w:rPr>
        <w:t>Категорически запрещается</w:t>
      </w:r>
      <w:r w:rsidRPr="00FD0441">
        <w:rPr>
          <w:sz w:val="14"/>
          <w:szCs w:val="14"/>
        </w:rPr>
        <w:t xml:space="preserve"> </w:t>
      </w:r>
      <w:r w:rsidR="001C6DFB">
        <w:rPr>
          <w:sz w:val="14"/>
          <w:szCs w:val="14"/>
        </w:rPr>
        <w:t>э</w:t>
      </w:r>
      <w:r w:rsidRPr="00FD0441">
        <w:rPr>
          <w:sz w:val="14"/>
          <w:szCs w:val="14"/>
        </w:rPr>
        <w:t>ксплуатация ворот без их надежного закрепления на площадке с помощью</w:t>
      </w:r>
      <w:r>
        <w:rPr>
          <w:sz w:val="14"/>
          <w:szCs w:val="14"/>
        </w:rPr>
        <w:t xml:space="preserve"> стаканов</w:t>
      </w:r>
      <w:r w:rsidRPr="00FD0441">
        <w:rPr>
          <w:sz w:val="14"/>
          <w:szCs w:val="14"/>
        </w:rPr>
        <w:t>.</w:t>
      </w:r>
    </w:p>
    <w:p w:rsidR="00F11B04" w:rsidRPr="00FD0441" w:rsidRDefault="00F11B04" w:rsidP="001C6DFB">
      <w:pPr>
        <w:ind w:firstLine="360"/>
        <w:jc w:val="both"/>
        <w:rPr>
          <w:sz w:val="14"/>
          <w:szCs w:val="14"/>
        </w:rPr>
      </w:pPr>
      <w:r w:rsidRPr="00FD0441">
        <w:rPr>
          <w:sz w:val="14"/>
          <w:szCs w:val="14"/>
        </w:rPr>
        <w:t>Запрещается во время игры вандальское поведение игроков по отношению к изделию: умыш</w:t>
      </w:r>
      <w:r w:rsidR="005551A4">
        <w:rPr>
          <w:sz w:val="14"/>
          <w:szCs w:val="14"/>
        </w:rPr>
        <w:t>ленные удары по элементам ворот</w:t>
      </w:r>
      <w:r w:rsidRPr="00FD0441">
        <w:rPr>
          <w:sz w:val="14"/>
          <w:szCs w:val="14"/>
        </w:rPr>
        <w:t>, провисание на сетке.</w:t>
      </w:r>
    </w:p>
    <w:p w:rsidR="00F11B04" w:rsidRPr="00EC2F89" w:rsidRDefault="00F11B04" w:rsidP="001C6DFB">
      <w:pPr>
        <w:jc w:val="center"/>
        <w:rPr>
          <w:sz w:val="14"/>
          <w:szCs w:val="14"/>
        </w:rPr>
      </w:pPr>
    </w:p>
    <w:p w:rsidR="00F11B04" w:rsidRDefault="00F11B0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 w:rsidRPr="00DD2379">
        <w:rPr>
          <w:b/>
          <w:bCs/>
          <w:sz w:val="14"/>
          <w:szCs w:val="14"/>
        </w:rPr>
        <w:t>7. Сведения об эксплуатации, транспортировке и хранении.</w:t>
      </w:r>
    </w:p>
    <w:p w:rsidR="005551A4" w:rsidRPr="005551A4" w:rsidRDefault="005551A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DD2379" w:rsidRDefault="00F11B04" w:rsidP="001C6DFB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>
        <w:rPr>
          <w:sz w:val="14"/>
          <w:szCs w:val="14"/>
        </w:rPr>
        <w:t>Т</w:t>
      </w:r>
      <w:r w:rsidRPr="00DD2379">
        <w:rPr>
          <w:sz w:val="14"/>
          <w:szCs w:val="14"/>
        </w:rPr>
        <w:t xml:space="preserve">ранспортировка </w:t>
      </w:r>
      <w:r>
        <w:rPr>
          <w:sz w:val="14"/>
          <w:szCs w:val="14"/>
        </w:rPr>
        <w:t>ворот</w:t>
      </w:r>
      <w:r w:rsidRPr="00DD2379">
        <w:rPr>
          <w:sz w:val="14"/>
          <w:szCs w:val="14"/>
        </w:rPr>
        <w:t xml:space="preserve"> должна осуществляться в условиях, исключающих воздействие избыточной влажности, агрессивных сред, а также исключить возможность механических повреждений.</w:t>
      </w:r>
      <w:r>
        <w:rPr>
          <w:sz w:val="14"/>
          <w:szCs w:val="14"/>
        </w:rPr>
        <w:t xml:space="preserve"> Ворота должны</w:t>
      </w:r>
      <w:r w:rsidRPr="00DD2379">
        <w:rPr>
          <w:sz w:val="14"/>
          <w:szCs w:val="14"/>
        </w:rPr>
        <w:t xml:space="preserve"> храниться в сухих, закрытых, проветриваемых помещениях грузоотправителя при температуре от 0 до 30</w:t>
      </w:r>
      <w:r w:rsidRPr="00DD2379">
        <w:rPr>
          <w:sz w:val="14"/>
          <w:szCs w:val="14"/>
          <w:vertAlign w:val="superscript"/>
        </w:rPr>
        <w:t>о</w:t>
      </w:r>
      <w:r w:rsidRPr="00DD2379">
        <w:rPr>
          <w:sz w:val="14"/>
          <w:szCs w:val="14"/>
        </w:rPr>
        <w:t>С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</w:t>
      </w:r>
    </w:p>
    <w:p w:rsidR="00F11B04" w:rsidRPr="001C6DFB" w:rsidRDefault="00F11B0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1C6DFB" w:rsidRDefault="00F11B0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Default="005551A4" w:rsidP="00DD2379">
      <w:pPr>
        <w:widowControl w:val="0"/>
        <w:autoSpaceDE w:val="0"/>
        <w:autoSpaceDN w:val="0"/>
        <w:adjustRightInd w:val="0"/>
        <w:jc w:val="center"/>
        <w:rPr>
          <w:b/>
          <w:bCs/>
          <w:sz w:val="14"/>
          <w:szCs w:val="14"/>
        </w:rPr>
      </w:pPr>
      <w:r>
        <w:rPr>
          <w:b/>
          <w:bCs/>
          <w:sz w:val="14"/>
          <w:szCs w:val="14"/>
        </w:rPr>
        <w:t>8. Свидетельство о приемке.</w:t>
      </w:r>
    </w:p>
    <w:p w:rsidR="005551A4" w:rsidRPr="005551A4" w:rsidRDefault="005551A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F11B04" w:rsidRPr="005551A4" w:rsidRDefault="00F11B04" w:rsidP="001C6DFB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5551A4">
        <w:rPr>
          <w:sz w:val="14"/>
          <w:szCs w:val="14"/>
        </w:rPr>
        <w:t>Ворота футбольные 5,0х</w:t>
      </w:r>
      <w:r w:rsidR="006A3665" w:rsidRPr="005551A4">
        <w:rPr>
          <w:sz w:val="14"/>
          <w:szCs w:val="14"/>
        </w:rPr>
        <w:t xml:space="preserve">2,0м ГОСТ </w:t>
      </w:r>
      <w:proofErr w:type="gramStart"/>
      <w:r w:rsidR="006A3665" w:rsidRPr="005551A4">
        <w:rPr>
          <w:sz w:val="14"/>
          <w:szCs w:val="14"/>
        </w:rPr>
        <w:t>Р</w:t>
      </w:r>
      <w:proofErr w:type="gramEnd"/>
      <w:r w:rsidR="006A3665" w:rsidRPr="005551A4">
        <w:rPr>
          <w:sz w:val="14"/>
          <w:szCs w:val="14"/>
        </w:rPr>
        <w:t xml:space="preserve"> 55664 – 2013г, Тип-2 (с консолью натяжения сетки</w:t>
      </w:r>
      <w:r w:rsidRPr="005551A4">
        <w:rPr>
          <w:sz w:val="14"/>
          <w:szCs w:val="14"/>
        </w:rPr>
        <w:t xml:space="preserve">, закрепленными в установочных гильзах), признаны годными к эксплуатации. Изготовитель гарантирует соответствие ворот требованиям ГОСТ </w:t>
      </w:r>
      <w:proofErr w:type="gramStart"/>
      <w:r w:rsidRPr="005551A4">
        <w:rPr>
          <w:sz w:val="14"/>
          <w:szCs w:val="14"/>
        </w:rPr>
        <w:t>Р</w:t>
      </w:r>
      <w:proofErr w:type="gramEnd"/>
      <w:r w:rsidRPr="005551A4">
        <w:rPr>
          <w:sz w:val="14"/>
          <w:szCs w:val="14"/>
        </w:rPr>
        <w:t xml:space="preserve"> 55664-2013 и ТУ 9610-002-51879206-2009 при соблюдении условий эксплуатации, транспортирования и хранения. Гарантийный срок эксплуатации ворот 12 месяцев со дня продажи. Срок службы не менее 4 лет.</w:t>
      </w:r>
    </w:p>
    <w:p w:rsidR="00F11B04" w:rsidRPr="005551A4" w:rsidRDefault="00F11B04" w:rsidP="001C6DFB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  <w:r w:rsidRPr="005551A4">
        <w:rPr>
          <w:sz w:val="14"/>
          <w:szCs w:val="14"/>
        </w:rPr>
        <w:t xml:space="preserve">Гарантия не распространяется на изделия, поврежденные при перевозке или из-за несоблюдения </w:t>
      </w:r>
      <w:bookmarkStart w:id="0" w:name="_GoBack"/>
      <w:bookmarkEnd w:id="0"/>
      <w:r w:rsidRPr="005551A4">
        <w:rPr>
          <w:sz w:val="14"/>
          <w:szCs w:val="14"/>
        </w:rPr>
        <w:t>правил эксплуатации и хранения, приведенных в данном руководстве.</w:t>
      </w:r>
    </w:p>
    <w:p w:rsidR="00F11B04" w:rsidRPr="00DD2379" w:rsidRDefault="00F11B04" w:rsidP="006C5073">
      <w:pPr>
        <w:widowControl w:val="0"/>
        <w:autoSpaceDE w:val="0"/>
        <w:autoSpaceDN w:val="0"/>
        <w:adjustRightInd w:val="0"/>
        <w:ind w:firstLine="426"/>
        <w:jc w:val="both"/>
        <w:rPr>
          <w:sz w:val="14"/>
          <w:szCs w:val="14"/>
        </w:rPr>
      </w:pPr>
    </w:p>
    <w:p w:rsidR="00F11B04" w:rsidRPr="00DD2379" w:rsidRDefault="00F11B04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Дата изготовления _________________</w:t>
      </w:r>
    </w:p>
    <w:p w:rsidR="001C6DFB" w:rsidRDefault="001C6DF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F11B04" w:rsidRPr="00DD2379" w:rsidRDefault="00F11B04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Упаковщик________________________</w:t>
      </w:r>
    </w:p>
    <w:p w:rsidR="001C6DFB" w:rsidRDefault="001C6DFB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</w:p>
    <w:p w:rsidR="00F11B04" w:rsidRPr="00DD2379" w:rsidRDefault="00F11B04" w:rsidP="00DD2379">
      <w:pPr>
        <w:widowControl w:val="0"/>
        <w:autoSpaceDE w:val="0"/>
        <w:autoSpaceDN w:val="0"/>
        <w:adjustRightInd w:val="0"/>
        <w:ind w:firstLine="426"/>
        <w:rPr>
          <w:sz w:val="14"/>
          <w:szCs w:val="14"/>
        </w:rPr>
      </w:pPr>
      <w:r w:rsidRPr="00DD2379">
        <w:rPr>
          <w:sz w:val="14"/>
          <w:szCs w:val="14"/>
        </w:rPr>
        <w:t>Контролер ОТК____________________</w:t>
      </w:r>
    </w:p>
    <w:p w:rsidR="00F11B04" w:rsidRDefault="00F11B04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1C6DFB" w:rsidRPr="001C6DFB" w:rsidRDefault="001C6DFB" w:rsidP="00DD2379">
      <w:pPr>
        <w:widowControl w:val="0"/>
        <w:autoSpaceDE w:val="0"/>
        <w:autoSpaceDN w:val="0"/>
        <w:adjustRightInd w:val="0"/>
        <w:jc w:val="center"/>
        <w:rPr>
          <w:bCs/>
          <w:sz w:val="14"/>
          <w:szCs w:val="14"/>
        </w:rPr>
      </w:pPr>
    </w:p>
    <w:p w:rsidR="001C6DFB" w:rsidRPr="006A5CF4" w:rsidRDefault="001C6DFB" w:rsidP="001C6DFB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6A5CF4">
        <w:rPr>
          <w:b/>
          <w:bCs/>
          <w:kern w:val="1"/>
          <w:sz w:val="14"/>
          <w:szCs w:val="14"/>
          <w:lang w:eastAsia="zh-CN"/>
        </w:rPr>
        <w:t>ООО «ФСИ «Аналитика»</w:t>
      </w:r>
    </w:p>
    <w:p w:rsidR="001C6DFB" w:rsidRPr="006A5CF4" w:rsidRDefault="001C6DFB" w:rsidP="001C6DFB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6A5CF4">
        <w:rPr>
          <w:b/>
          <w:bCs/>
          <w:kern w:val="1"/>
          <w:sz w:val="14"/>
          <w:szCs w:val="14"/>
          <w:lang w:eastAsia="zh-CN"/>
        </w:rPr>
        <w:t xml:space="preserve">Юридический адрес: 443532 </w:t>
      </w:r>
      <w:proofErr w:type="gramStart"/>
      <w:r w:rsidRPr="006A5CF4">
        <w:rPr>
          <w:b/>
          <w:bCs/>
          <w:kern w:val="1"/>
          <w:sz w:val="14"/>
          <w:szCs w:val="14"/>
          <w:lang w:eastAsia="zh-CN"/>
        </w:rPr>
        <w:t>Самарская</w:t>
      </w:r>
      <w:proofErr w:type="gramEnd"/>
      <w:r w:rsidRPr="006A5CF4">
        <w:rPr>
          <w:b/>
          <w:bCs/>
          <w:kern w:val="1"/>
          <w:sz w:val="14"/>
          <w:szCs w:val="14"/>
          <w:lang w:eastAsia="zh-CN"/>
        </w:rPr>
        <w:t xml:space="preserve"> обл., Волжский р-он,</w:t>
      </w:r>
    </w:p>
    <w:p w:rsidR="001C6DFB" w:rsidRPr="006A5CF4" w:rsidRDefault="001C6DFB" w:rsidP="001C6DFB">
      <w:pPr>
        <w:widowControl w:val="0"/>
        <w:suppressAutoHyphens/>
        <w:autoSpaceDE w:val="0"/>
        <w:spacing w:line="100" w:lineRule="atLeast"/>
        <w:jc w:val="center"/>
        <w:rPr>
          <w:b/>
          <w:bCs/>
          <w:kern w:val="1"/>
          <w:sz w:val="14"/>
          <w:szCs w:val="14"/>
          <w:lang w:eastAsia="zh-CN"/>
        </w:rPr>
      </w:pPr>
      <w:r w:rsidRPr="006A5CF4">
        <w:rPr>
          <w:b/>
          <w:bCs/>
          <w:kern w:val="1"/>
          <w:sz w:val="14"/>
          <w:szCs w:val="14"/>
          <w:lang w:eastAsia="zh-CN"/>
        </w:rPr>
        <w:t xml:space="preserve">поселок Верхняя </w:t>
      </w:r>
      <w:proofErr w:type="spellStart"/>
      <w:r w:rsidRPr="006A5CF4">
        <w:rPr>
          <w:b/>
          <w:bCs/>
          <w:kern w:val="1"/>
          <w:sz w:val="14"/>
          <w:szCs w:val="14"/>
          <w:lang w:eastAsia="zh-CN"/>
        </w:rPr>
        <w:t>Подстепновка</w:t>
      </w:r>
      <w:proofErr w:type="spellEnd"/>
      <w:r w:rsidRPr="006A5CF4">
        <w:rPr>
          <w:b/>
          <w:bCs/>
          <w:kern w:val="1"/>
          <w:sz w:val="14"/>
          <w:szCs w:val="14"/>
          <w:lang w:eastAsia="zh-CN"/>
        </w:rPr>
        <w:t>, ул. Специалистов, д. 16</w:t>
      </w:r>
      <w:proofErr w:type="gramStart"/>
      <w:r w:rsidRPr="006A5CF4">
        <w:rPr>
          <w:b/>
          <w:bCs/>
          <w:kern w:val="1"/>
          <w:sz w:val="14"/>
          <w:szCs w:val="14"/>
          <w:lang w:eastAsia="zh-CN"/>
        </w:rPr>
        <w:t xml:space="preserve"> Б</w:t>
      </w:r>
      <w:proofErr w:type="gramEnd"/>
    </w:p>
    <w:p w:rsidR="001C6DFB" w:rsidRPr="006A5CF4" w:rsidRDefault="001C6DFB" w:rsidP="001C6DFB">
      <w:pPr>
        <w:widowControl w:val="0"/>
        <w:suppressAutoHyphens/>
        <w:autoSpaceDE w:val="0"/>
        <w:spacing w:line="100" w:lineRule="atLeast"/>
        <w:jc w:val="center"/>
        <w:rPr>
          <w:kern w:val="1"/>
          <w:sz w:val="14"/>
          <w:szCs w:val="14"/>
          <w:lang w:eastAsia="zh-CN"/>
        </w:rPr>
      </w:pPr>
    </w:p>
    <w:p w:rsidR="001C6DFB" w:rsidRPr="006A5CF4" w:rsidRDefault="001C6DFB" w:rsidP="001C6DFB">
      <w:pPr>
        <w:widowControl w:val="0"/>
        <w:suppressAutoHyphens/>
        <w:autoSpaceDE w:val="0"/>
        <w:spacing w:line="100" w:lineRule="atLeast"/>
        <w:rPr>
          <w:iCs/>
          <w:kern w:val="1"/>
          <w:sz w:val="14"/>
          <w:szCs w:val="14"/>
        </w:rPr>
      </w:pPr>
      <w:r w:rsidRPr="006A5CF4">
        <w:rPr>
          <w:kern w:val="1"/>
          <w:sz w:val="14"/>
          <w:szCs w:val="14"/>
        </w:rPr>
        <w:t>Тел/факс. (846)212-99-83</w:t>
      </w:r>
    </w:p>
    <w:p w:rsidR="001C6DFB" w:rsidRPr="006A5CF4" w:rsidRDefault="001C6DFB" w:rsidP="001C6DFB">
      <w:pPr>
        <w:widowControl w:val="0"/>
        <w:suppressAutoHyphens/>
        <w:autoSpaceDE w:val="0"/>
        <w:snapToGrid w:val="0"/>
        <w:spacing w:line="100" w:lineRule="atLeast"/>
        <w:rPr>
          <w:kern w:val="1"/>
          <w:sz w:val="14"/>
          <w:szCs w:val="14"/>
        </w:rPr>
      </w:pPr>
      <w:proofErr w:type="spellStart"/>
      <w:r w:rsidRPr="006A5CF4">
        <w:rPr>
          <w:iCs/>
          <w:kern w:val="1"/>
          <w:sz w:val="14"/>
          <w:szCs w:val="14"/>
        </w:rPr>
        <w:t>Электр</w:t>
      </w:r>
      <w:proofErr w:type="gramStart"/>
      <w:r w:rsidRPr="006A5CF4">
        <w:rPr>
          <w:iCs/>
          <w:kern w:val="1"/>
          <w:sz w:val="14"/>
          <w:szCs w:val="14"/>
        </w:rPr>
        <w:t>.п</w:t>
      </w:r>
      <w:proofErr w:type="gramEnd"/>
      <w:r w:rsidRPr="006A5CF4">
        <w:rPr>
          <w:iCs/>
          <w:kern w:val="1"/>
          <w:sz w:val="14"/>
          <w:szCs w:val="14"/>
        </w:rPr>
        <w:t>очта</w:t>
      </w:r>
      <w:proofErr w:type="spellEnd"/>
      <w:r w:rsidRPr="006A5CF4">
        <w:rPr>
          <w:iCs/>
          <w:kern w:val="1"/>
          <w:sz w:val="14"/>
          <w:szCs w:val="14"/>
        </w:rPr>
        <w:t xml:space="preserve">: </w:t>
      </w:r>
      <w:r w:rsidRPr="006A5CF4">
        <w:rPr>
          <w:bCs/>
          <w:kern w:val="1"/>
          <w:sz w:val="14"/>
          <w:szCs w:val="14"/>
          <w:lang w:val="en-US"/>
        </w:rPr>
        <w:t>e</w:t>
      </w:r>
      <w:r w:rsidRPr="006A5CF4">
        <w:rPr>
          <w:bCs/>
          <w:kern w:val="1"/>
          <w:sz w:val="14"/>
          <w:szCs w:val="14"/>
        </w:rPr>
        <w:t>-</w:t>
      </w:r>
      <w:r w:rsidRPr="006A5CF4">
        <w:rPr>
          <w:bCs/>
          <w:kern w:val="1"/>
          <w:sz w:val="14"/>
          <w:szCs w:val="14"/>
          <w:lang w:val="en-US"/>
        </w:rPr>
        <w:t>mail</w:t>
      </w:r>
      <w:r w:rsidRPr="006A5CF4">
        <w:rPr>
          <w:bCs/>
          <w:kern w:val="1"/>
          <w:sz w:val="14"/>
          <w:szCs w:val="14"/>
        </w:rPr>
        <w:t xml:space="preserve">: </w:t>
      </w:r>
      <w:hyperlink r:id="rId10" w:history="1">
        <w:r w:rsidRPr="006A5CF4">
          <w:rPr>
            <w:bCs/>
            <w:color w:val="0000FF"/>
            <w:kern w:val="1"/>
            <w:sz w:val="14"/>
            <w:szCs w:val="14"/>
          </w:rPr>
          <w:t>sales@sfsi.ru</w:t>
        </w:r>
      </w:hyperlink>
    </w:p>
    <w:p w:rsidR="001C6DFB" w:rsidRPr="006A5CF4" w:rsidRDefault="001C6DFB" w:rsidP="001C6DFB">
      <w:pPr>
        <w:widowControl w:val="0"/>
        <w:suppressAutoHyphens/>
        <w:autoSpaceDE w:val="0"/>
        <w:snapToGrid w:val="0"/>
        <w:spacing w:line="100" w:lineRule="atLeast"/>
        <w:jc w:val="both"/>
        <w:rPr>
          <w:kern w:val="1"/>
          <w:sz w:val="14"/>
          <w:szCs w:val="14"/>
        </w:rPr>
      </w:pPr>
      <w:r w:rsidRPr="006A5CF4">
        <w:rPr>
          <w:kern w:val="1"/>
          <w:sz w:val="14"/>
          <w:szCs w:val="14"/>
        </w:rPr>
        <w:t xml:space="preserve">Сайт компании: </w:t>
      </w:r>
      <w:hyperlink r:id="rId11" w:history="1">
        <w:r w:rsidRPr="006A5CF4">
          <w:rPr>
            <w:color w:val="0000FF"/>
            <w:kern w:val="1"/>
            <w:sz w:val="14"/>
            <w:szCs w:val="14"/>
          </w:rPr>
          <w:t xml:space="preserve">www.sfsi.ru </w:t>
        </w:r>
      </w:hyperlink>
    </w:p>
    <w:sectPr w:rsidR="001C6DFB" w:rsidRPr="006A5CF4" w:rsidSect="00DD2379">
      <w:pgSz w:w="15840" w:h="12240" w:orient="landscape"/>
      <w:pgMar w:top="426" w:right="709" w:bottom="850" w:left="851" w:header="720" w:footer="720" w:gutter="0"/>
      <w:cols w:num="2"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F0E88A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14"/>
        <w:szCs w:val="14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E3A318C"/>
    <w:multiLevelType w:val="hybridMultilevel"/>
    <w:tmpl w:val="6A3AA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848B0"/>
    <w:rsid w:val="00005B1B"/>
    <w:rsid w:val="00013326"/>
    <w:rsid w:val="0001382E"/>
    <w:rsid w:val="0001627D"/>
    <w:rsid w:val="00025BB8"/>
    <w:rsid w:val="00034908"/>
    <w:rsid w:val="00035194"/>
    <w:rsid w:val="0004667B"/>
    <w:rsid w:val="00051611"/>
    <w:rsid w:val="0006281C"/>
    <w:rsid w:val="00065C02"/>
    <w:rsid w:val="00075964"/>
    <w:rsid w:val="0008522F"/>
    <w:rsid w:val="000A50CB"/>
    <w:rsid w:val="000B33AE"/>
    <w:rsid w:val="000E2BBC"/>
    <w:rsid w:val="00102616"/>
    <w:rsid w:val="0013246C"/>
    <w:rsid w:val="00137D97"/>
    <w:rsid w:val="00157927"/>
    <w:rsid w:val="00187053"/>
    <w:rsid w:val="00193BC7"/>
    <w:rsid w:val="001A2633"/>
    <w:rsid w:val="001A2BDC"/>
    <w:rsid w:val="001A7A64"/>
    <w:rsid w:val="001C6DFB"/>
    <w:rsid w:val="001D0EBC"/>
    <w:rsid w:val="001E0500"/>
    <w:rsid w:val="001E26F7"/>
    <w:rsid w:val="00201783"/>
    <w:rsid w:val="00224E61"/>
    <w:rsid w:val="00250B0D"/>
    <w:rsid w:val="0027659A"/>
    <w:rsid w:val="0028155C"/>
    <w:rsid w:val="00297185"/>
    <w:rsid w:val="002A2075"/>
    <w:rsid w:val="002A46E5"/>
    <w:rsid w:val="002B5B62"/>
    <w:rsid w:val="002B6D31"/>
    <w:rsid w:val="002C5675"/>
    <w:rsid w:val="002F2BFA"/>
    <w:rsid w:val="002F489A"/>
    <w:rsid w:val="003243BF"/>
    <w:rsid w:val="003309F9"/>
    <w:rsid w:val="0033725F"/>
    <w:rsid w:val="0034013F"/>
    <w:rsid w:val="003416A0"/>
    <w:rsid w:val="00346FFF"/>
    <w:rsid w:val="00375F7B"/>
    <w:rsid w:val="00380621"/>
    <w:rsid w:val="003848B0"/>
    <w:rsid w:val="003A2FD2"/>
    <w:rsid w:val="003A35A5"/>
    <w:rsid w:val="003A4729"/>
    <w:rsid w:val="003A530F"/>
    <w:rsid w:val="003B05CD"/>
    <w:rsid w:val="003B3B58"/>
    <w:rsid w:val="003F64D9"/>
    <w:rsid w:val="004176CC"/>
    <w:rsid w:val="004236BD"/>
    <w:rsid w:val="00464334"/>
    <w:rsid w:val="00480766"/>
    <w:rsid w:val="004C2909"/>
    <w:rsid w:val="004E5863"/>
    <w:rsid w:val="004E5C1B"/>
    <w:rsid w:val="004E6190"/>
    <w:rsid w:val="00546BF7"/>
    <w:rsid w:val="00554C88"/>
    <w:rsid w:val="005551A4"/>
    <w:rsid w:val="00562796"/>
    <w:rsid w:val="005816BE"/>
    <w:rsid w:val="005A4815"/>
    <w:rsid w:val="005C0BE9"/>
    <w:rsid w:val="005C546A"/>
    <w:rsid w:val="005C5759"/>
    <w:rsid w:val="005D013D"/>
    <w:rsid w:val="005E6BF5"/>
    <w:rsid w:val="005F5DF9"/>
    <w:rsid w:val="00617BDA"/>
    <w:rsid w:val="006254BD"/>
    <w:rsid w:val="00627C02"/>
    <w:rsid w:val="006331C8"/>
    <w:rsid w:val="006401BB"/>
    <w:rsid w:val="00662F74"/>
    <w:rsid w:val="006721C1"/>
    <w:rsid w:val="006A3665"/>
    <w:rsid w:val="006C2904"/>
    <w:rsid w:val="006C5073"/>
    <w:rsid w:val="00713C88"/>
    <w:rsid w:val="00714816"/>
    <w:rsid w:val="00717642"/>
    <w:rsid w:val="00726864"/>
    <w:rsid w:val="00785D8D"/>
    <w:rsid w:val="00786073"/>
    <w:rsid w:val="00794466"/>
    <w:rsid w:val="007A1E42"/>
    <w:rsid w:val="007B1DB0"/>
    <w:rsid w:val="007B6936"/>
    <w:rsid w:val="007C19FD"/>
    <w:rsid w:val="007C31B9"/>
    <w:rsid w:val="007C5074"/>
    <w:rsid w:val="007C6A79"/>
    <w:rsid w:val="007C7F71"/>
    <w:rsid w:val="007D1564"/>
    <w:rsid w:val="007D6604"/>
    <w:rsid w:val="007F4455"/>
    <w:rsid w:val="007F4AB2"/>
    <w:rsid w:val="008125CA"/>
    <w:rsid w:val="00814CB3"/>
    <w:rsid w:val="00820234"/>
    <w:rsid w:val="00830CF4"/>
    <w:rsid w:val="00851945"/>
    <w:rsid w:val="00861B15"/>
    <w:rsid w:val="008908C4"/>
    <w:rsid w:val="0089669F"/>
    <w:rsid w:val="008A653B"/>
    <w:rsid w:val="008A7F0D"/>
    <w:rsid w:val="008C1697"/>
    <w:rsid w:val="008E2491"/>
    <w:rsid w:val="008E6CB1"/>
    <w:rsid w:val="008E75E7"/>
    <w:rsid w:val="008F6A6B"/>
    <w:rsid w:val="00904402"/>
    <w:rsid w:val="009144FB"/>
    <w:rsid w:val="00914E8A"/>
    <w:rsid w:val="00921970"/>
    <w:rsid w:val="00934632"/>
    <w:rsid w:val="00952932"/>
    <w:rsid w:val="00964A79"/>
    <w:rsid w:val="00977AEB"/>
    <w:rsid w:val="009A5887"/>
    <w:rsid w:val="009A594A"/>
    <w:rsid w:val="009A746B"/>
    <w:rsid w:val="009B24AA"/>
    <w:rsid w:val="009B5205"/>
    <w:rsid w:val="009C0866"/>
    <w:rsid w:val="009E3C22"/>
    <w:rsid w:val="009F7548"/>
    <w:rsid w:val="00A14869"/>
    <w:rsid w:val="00A26E1A"/>
    <w:rsid w:val="00A277F3"/>
    <w:rsid w:val="00A344E6"/>
    <w:rsid w:val="00A423E0"/>
    <w:rsid w:val="00A43BF9"/>
    <w:rsid w:val="00A477DD"/>
    <w:rsid w:val="00A5561F"/>
    <w:rsid w:val="00A6500B"/>
    <w:rsid w:val="00A65E2F"/>
    <w:rsid w:val="00A800F9"/>
    <w:rsid w:val="00A921F8"/>
    <w:rsid w:val="00A94547"/>
    <w:rsid w:val="00AA497E"/>
    <w:rsid w:val="00AB4AC7"/>
    <w:rsid w:val="00AB75C4"/>
    <w:rsid w:val="00AD3F77"/>
    <w:rsid w:val="00AF612A"/>
    <w:rsid w:val="00B02205"/>
    <w:rsid w:val="00B0467F"/>
    <w:rsid w:val="00B046FA"/>
    <w:rsid w:val="00B1245E"/>
    <w:rsid w:val="00B27B98"/>
    <w:rsid w:val="00B4368B"/>
    <w:rsid w:val="00B50931"/>
    <w:rsid w:val="00B639C8"/>
    <w:rsid w:val="00B75A3D"/>
    <w:rsid w:val="00BC45A6"/>
    <w:rsid w:val="00BC45F6"/>
    <w:rsid w:val="00BC7218"/>
    <w:rsid w:val="00BE261D"/>
    <w:rsid w:val="00BE354D"/>
    <w:rsid w:val="00C14819"/>
    <w:rsid w:val="00C219F1"/>
    <w:rsid w:val="00C2797D"/>
    <w:rsid w:val="00C27D2D"/>
    <w:rsid w:val="00C65E1D"/>
    <w:rsid w:val="00C67B80"/>
    <w:rsid w:val="00C7044F"/>
    <w:rsid w:val="00C91602"/>
    <w:rsid w:val="00CC53CB"/>
    <w:rsid w:val="00CD006A"/>
    <w:rsid w:val="00CD4531"/>
    <w:rsid w:val="00CF6B4A"/>
    <w:rsid w:val="00D04DAC"/>
    <w:rsid w:val="00D1257F"/>
    <w:rsid w:val="00D20CB2"/>
    <w:rsid w:val="00D44C72"/>
    <w:rsid w:val="00D768EB"/>
    <w:rsid w:val="00DA3F68"/>
    <w:rsid w:val="00DA7A4D"/>
    <w:rsid w:val="00DB0320"/>
    <w:rsid w:val="00DC2D7A"/>
    <w:rsid w:val="00DD2379"/>
    <w:rsid w:val="00DD4196"/>
    <w:rsid w:val="00DE7AC6"/>
    <w:rsid w:val="00DF222D"/>
    <w:rsid w:val="00E2478D"/>
    <w:rsid w:val="00E317F0"/>
    <w:rsid w:val="00E33104"/>
    <w:rsid w:val="00E33D45"/>
    <w:rsid w:val="00E67568"/>
    <w:rsid w:val="00E71583"/>
    <w:rsid w:val="00E91E6C"/>
    <w:rsid w:val="00EA301C"/>
    <w:rsid w:val="00EB4484"/>
    <w:rsid w:val="00EC2F89"/>
    <w:rsid w:val="00EC3BD8"/>
    <w:rsid w:val="00EF2587"/>
    <w:rsid w:val="00F013F7"/>
    <w:rsid w:val="00F04981"/>
    <w:rsid w:val="00F115BA"/>
    <w:rsid w:val="00F11B04"/>
    <w:rsid w:val="00F2297F"/>
    <w:rsid w:val="00F619DD"/>
    <w:rsid w:val="00F70336"/>
    <w:rsid w:val="00F731C3"/>
    <w:rsid w:val="00F737EB"/>
    <w:rsid w:val="00F84898"/>
    <w:rsid w:val="00F93251"/>
    <w:rsid w:val="00FD0441"/>
    <w:rsid w:val="00FE59DC"/>
    <w:rsid w:val="00F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82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51945"/>
    <w:pPr>
      <w:widowControl w:val="0"/>
      <w:suppressAutoHyphens/>
      <w:ind w:firstLine="709"/>
    </w:pPr>
    <w:rPr>
      <w:rFonts w:ascii="Arial" w:hAnsi="Arial" w:cs="Arial"/>
      <w:kern w:val="1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794466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6401BB"/>
    <w:pPr>
      <w:widowControl w:val="0"/>
      <w:suppressAutoHyphens/>
      <w:spacing w:after="120" w:line="480" w:lineRule="auto"/>
      <w:ind w:left="283"/>
    </w:pPr>
    <w:rPr>
      <w:rFonts w:ascii="Arial" w:hAnsi="Arial" w:cs="Arial"/>
      <w:kern w:val="1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977AE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sfsi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ales@sfsi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Стойки универсальные(волейбол,бадминтон) с механизмом натяжения, на растяжках </vt:lpstr>
    </vt:vector>
  </TitlesOfParts>
  <Company/>
  <LinksUpToDate>false</LinksUpToDate>
  <CharactersWithSpaces>6569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Стойки универсальные(волейбол,бадминтон) с механизмом натяжения, на растяжках </dc:title>
  <dc:subject/>
  <dc:creator>Sveta</dc:creator>
  <cp:keywords/>
  <dc:description/>
  <cp:lastModifiedBy>User27</cp:lastModifiedBy>
  <cp:revision>34</cp:revision>
  <cp:lastPrinted>2017-09-28T08:38:00Z</cp:lastPrinted>
  <dcterms:created xsi:type="dcterms:W3CDTF">2018-06-06T12:39:00Z</dcterms:created>
  <dcterms:modified xsi:type="dcterms:W3CDTF">2025-11-27T09:44:00Z</dcterms:modified>
</cp:coreProperties>
</file>