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5640A6" w:rsidTr="00A06B8B">
        <w:tc>
          <w:tcPr>
            <w:tcW w:w="9747" w:type="dxa"/>
          </w:tcPr>
          <w:p w:rsidR="005640A6" w:rsidRDefault="00363DBE" w:rsidP="00363DBE">
            <w:pPr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995151" cy="7315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72463D" w:rsidRDefault="0072463D" w:rsidP="00B94097">
            <w:pPr>
              <w:jc w:val="right"/>
            </w:pPr>
            <w:r w:rsidRPr="0072463D">
              <w:t xml:space="preserve">Брусья </w:t>
            </w:r>
            <w:proofErr w:type="spellStart"/>
            <w:r w:rsidRPr="0072463D">
              <w:t>разноуровневые</w:t>
            </w:r>
            <w:proofErr w:type="spellEnd"/>
            <w:r w:rsidRPr="0072463D">
              <w:t xml:space="preserve"> - для инвалидов и </w:t>
            </w:r>
          </w:p>
          <w:p w:rsidR="005640A6" w:rsidRDefault="0072463D" w:rsidP="00B94097">
            <w:pPr>
              <w:jc w:val="right"/>
            </w:pPr>
            <w:r w:rsidRPr="0072463D">
              <w:t>лиц с ограниченными возможностями здоровья 108мм</w:t>
            </w:r>
            <w:r w:rsidR="00B94097">
              <w:t>.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Default="0072463D" w:rsidP="00DD6A46">
            <w:pPr>
              <w:jc w:val="center"/>
              <w:rPr>
                <w:sz w:val="40"/>
                <w:szCs w:val="40"/>
              </w:rPr>
            </w:pPr>
            <w:r w:rsidRPr="0072463D">
              <w:rPr>
                <w:sz w:val="40"/>
                <w:szCs w:val="40"/>
              </w:rPr>
              <w:t xml:space="preserve">Брусья </w:t>
            </w:r>
            <w:proofErr w:type="spellStart"/>
            <w:r w:rsidRPr="0072463D">
              <w:rPr>
                <w:sz w:val="40"/>
                <w:szCs w:val="40"/>
              </w:rPr>
              <w:t>разноуровневые</w:t>
            </w:r>
            <w:proofErr w:type="spellEnd"/>
            <w:r w:rsidRPr="0072463D">
              <w:rPr>
                <w:sz w:val="40"/>
                <w:szCs w:val="40"/>
              </w:rPr>
              <w:t xml:space="preserve"> - для инвалидов и лиц с ограниченными возможностями здоровья 108мм</w:t>
            </w:r>
            <w:r w:rsidR="00B94097">
              <w:rPr>
                <w:sz w:val="40"/>
                <w:szCs w:val="40"/>
              </w:rPr>
              <w:t>.</w:t>
            </w:r>
          </w:p>
          <w:p w:rsidR="00760711" w:rsidRPr="00080113" w:rsidRDefault="00760711" w:rsidP="00DD6A46">
            <w:pPr>
              <w:jc w:val="center"/>
              <w:rPr>
                <w:sz w:val="48"/>
                <w:szCs w:val="48"/>
              </w:rPr>
            </w:pPr>
          </w:p>
          <w:p w:rsidR="005640A6" w:rsidRDefault="00760711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52185" cy="46335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1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185" cy="463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положения.</w:t>
      </w:r>
    </w:p>
    <w:p w:rsidR="005640A6" w:rsidRPr="00760711" w:rsidRDefault="005640A6">
      <w:pPr>
        <w:jc w:val="center"/>
        <w:rPr>
          <w:bCs/>
          <w:sz w:val="24"/>
        </w:rPr>
      </w:pPr>
    </w:p>
    <w:p w:rsidR="005640A6" w:rsidRDefault="00347FE6" w:rsidP="00A06B8B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72463D" w:rsidRPr="0072463D">
        <w:t xml:space="preserve">Брусья </w:t>
      </w:r>
      <w:proofErr w:type="spellStart"/>
      <w:r w:rsidR="0072463D" w:rsidRPr="0072463D">
        <w:t>разноуровневые</w:t>
      </w:r>
      <w:proofErr w:type="spellEnd"/>
      <w:r w:rsidR="0072463D" w:rsidRPr="0072463D">
        <w:t xml:space="preserve"> - для инвалидов и лиц с ограниченными возможностями здоровья 108мм</w:t>
      </w:r>
      <w:r w:rsidR="006F28E3">
        <w:rPr>
          <w:rFonts w:cs="Tahoma"/>
        </w:rPr>
        <w:t xml:space="preserve">» (далее - </w:t>
      </w:r>
      <w:r w:rsidR="00A06B8B">
        <w:rPr>
          <w:rFonts w:cs="Tahoma"/>
        </w:rPr>
        <w:t>Брусья</w:t>
      </w:r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B21BD8" w:rsidRDefault="00A06B8B" w:rsidP="00A06B8B">
      <w:pPr>
        <w:pStyle w:val="ac"/>
        <w:jc w:val="both"/>
      </w:pPr>
      <w:r>
        <w:t>Брусья</w:t>
      </w:r>
      <w:r w:rsidR="006F28E3">
        <w:t xml:space="preserve"> </w:t>
      </w:r>
      <w:r w:rsidR="00B94097">
        <w:rPr>
          <w:rFonts w:cs="Tahoma"/>
          <w:bCs/>
        </w:rPr>
        <w:t>представля</w:t>
      </w:r>
      <w:r>
        <w:rPr>
          <w:rFonts w:cs="Tahoma"/>
          <w:bCs/>
        </w:rPr>
        <w:t>ют</w:t>
      </w:r>
      <w:r w:rsidR="00B94097">
        <w:rPr>
          <w:rFonts w:cs="Tahoma"/>
          <w:bCs/>
        </w:rPr>
        <w:t xml:space="preserve">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>
        <w:rPr>
          <w:rFonts w:cs="Tahoma"/>
          <w:bCs/>
        </w:rPr>
        <w:t xml:space="preserve">, в </w:t>
      </w:r>
      <w:r w:rsidRPr="00A06B8B">
        <w:rPr>
          <w:rFonts w:cs="Tahoma"/>
          <w:bCs/>
        </w:rPr>
        <w:t xml:space="preserve">том числе </w:t>
      </w:r>
      <w:r w:rsidRPr="00A06B8B">
        <w:t>для инвалидов и лиц с ограниченными возможностями здоровья</w:t>
      </w:r>
      <w:r w:rsidR="00B21BD8" w:rsidRPr="00A06B8B">
        <w:t>.</w:t>
      </w:r>
    </w:p>
    <w:p w:rsidR="004B72E1" w:rsidRDefault="00E631C7" w:rsidP="00A06B8B">
      <w:pPr>
        <w:pStyle w:val="ac"/>
        <w:jc w:val="both"/>
      </w:pPr>
      <w:r>
        <w:t xml:space="preserve">Установка </w:t>
      </w:r>
      <w:r w:rsidR="00A06B8B">
        <w:t>Брусьев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A06B8B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A06B8B">
        <w:rPr>
          <w:rFonts w:cs="Tahoma"/>
        </w:rPr>
        <w:t xml:space="preserve">Все элементы </w:t>
      </w:r>
      <w:r w:rsidR="00D21C3C">
        <w:rPr>
          <w:rFonts w:cs="Tahoma"/>
        </w:rPr>
        <w:t>покрыт</w:t>
      </w:r>
      <w:r w:rsidR="00A06B8B">
        <w:rPr>
          <w:rFonts w:cs="Tahoma"/>
        </w:rPr>
        <w:t>ы</w:t>
      </w:r>
      <w:r w:rsidR="00D21C3C">
        <w:rPr>
          <w:rFonts w:cs="Tahoma"/>
        </w:rPr>
        <w:t xml:space="preserve">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Default="005640A6" w:rsidP="00AB0B81">
      <w:pPr>
        <w:ind w:firstLine="576"/>
        <w:jc w:val="center"/>
        <w:rPr>
          <w:color w:val="000000"/>
          <w:sz w:val="24"/>
        </w:rPr>
      </w:pPr>
    </w:p>
    <w:p w:rsidR="00FC7F90" w:rsidRDefault="00FC7F90" w:rsidP="00AB0B81">
      <w:pPr>
        <w:ind w:firstLine="576"/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Default="005640A6">
      <w:pPr>
        <w:jc w:val="center"/>
        <w:rPr>
          <w:rFonts w:cs="Tahoma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A06B8B">
        <w:rPr>
          <w:rFonts w:cs="Tahoma"/>
        </w:rPr>
        <w:t>41</w:t>
      </w:r>
      <w:r w:rsidR="0072463D">
        <w:rPr>
          <w:rFonts w:cs="Tahoma"/>
        </w:rPr>
        <w:t>52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A06B8B">
        <w:rPr>
          <w:rFonts w:cs="Tahoma"/>
        </w:rPr>
        <w:t>13</w:t>
      </w:r>
      <w:r w:rsidR="00760711">
        <w:rPr>
          <w:rFonts w:cs="Tahoma"/>
        </w:rPr>
        <w:t>48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A06B8B">
        <w:rPr>
          <w:rFonts w:cs="Tahoma"/>
        </w:rPr>
        <w:t>1</w:t>
      </w:r>
      <w:r>
        <w:rPr>
          <w:rFonts w:cs="Tahoma"/>
        </w:rPr>
        <w:t>6</w:t>
      </w:r>
      <w:r w:rsidR="0072463D">
        <w:rPr>
          <w:rFonts w:cs="Tahoma"/>
        </w:rPr>
        <w:t>2</w:t>
      </w:r>
      <w:bookmarkStart w:id="0" w:name="_GoBack"/>
      <w:bookmarkEnd w:id="0"/>
      <w:r w:rsidR="00760711">
        <w:rPr>
          <w:rFonts w:cs="Tahoma"/>
        </w:rPr>
        <w:t>9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A06B8B">
        <w:rPr>
          <w:rFonts w:cs="Tahoma"/>
        </w:rPr>
        <w:t>1</w:t>
      </w:r>
      <w:r w:rsidR="00760711">
        <w:rPr>
          <w:rFonts w:cs="Tahoma"/>
        </w:rPr>
        <w:t>6</w:t>
      </w:r>
      <w:r w:rsidR="00A06B8B">
        <w:rPr>
          <w:rFonts w:cs="Tahoma"/>
        </w:rPr>
        <w:t>5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>
      <w:pPr>
        <w:pStyle w:val="ac"/>
        <w:ind w:firstLine="576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Default="005640A6">
      <w:pPr>
        <w:jc w:val="center"/>
        <w:rPr>
          <w:b/>
          <w:bCs/>
          <w:sz w:val="26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932A77">
        <w:trPr>
          <w:trHeight w:val="309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D86F74" w:rsidRDefault="008072C9" w:rsidP="0072463D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453004">
              <w:rPr>
                <w:rFonts w:cs="Tahoma"/>
                <w:shd w:val="clear" w:color="auto" w:fill="FFFFFF"/>
              </w:rPr>
              <w:t>2</w:t>
            </w:r>
            <w:r w:rsidR="00A06B8B">
              <w:rPr>
                <w:rFonts w:cs="Tahoma"/>
                <w:shd w:val="clear" w:color="auto" w:fill="FFFFFF"/>
              </w:rPr>
              <w:t>3</w:t>
            </w:r>
            <w:r w:rsidR="0072463D">
              <w:rPr>
                <w:rFonts w:cs="Tahoma"/>
                <w:shd w:val="clear" w:color="auto" w:fill="FFFFFF"/>
              </w:rPr>
              <w:t>0</w:t>
            </w:r>
            <w:r w:rsidR="00453004">
              <w:rPr>
                <w:rFonts w:cs="Tahoma"/>
                <w:shd w:val="clear" w:color="auto" w:fill="FFFFFF"/>
              </w:rPr>
              <w:t>0</w:t>
            </w:r>
            <w:r w:rsidR="00D86F74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DD3C5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 w:rsidP="0045300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36819E15" wp14:editId="259A6B9D">
                  <wp:extent cx="492620" cy="31337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.1000.000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088" cy="3149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DD3C5C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E02331" w:rsidRDefault="00B32863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Поручень ступенчатый горизонтальный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0E5614A3" wp14:editId="1762643E">
                  <wp:extent cx="2270125" cy="1041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.4000.00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DD3C5C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B32863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Поручень ступенчатый вертикальный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FB72C9A" wp14:editId="11370177">
                  <wp:extent cx="2270125" cy="171831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.4100.00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7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FBC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B3286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F31FBC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Хомут литой с крепежом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1423A5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В составе навесных модулей</w:t>
            </w: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B32863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B3286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Pr="00B16E02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B16E02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B32863" w:rsidP="00836C9D">
      <w:pPr>
        <w:pStyle w:val="ac"/>
        <w:spacing w:line="100" w:lineRule="atLeast"/>
        <w:jc w:val="both"/>
      </w:pPr>
      <w:r>
        <w:t>Брусья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>ля</w:t>
      </w:r>
      <w:r>
        <w:t>ют</w:t>
      </w:r>
      <w:r w:rsidR="007B1F02">
        <w:t xml:space="preserve"> </w:t>
      </w:r>
      <w:r w:rsidR="006C223B">
        <w:t>собой сборно-разборную конструкцию из</w:t>
      </w:r>
      <w:r>
        <w:t xml:space="preserve">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5863C9">
        <w:t>1</w:t>
      </w:r>
      <w:r>
        <w:t>] и</w:t>
      </w:r>
      <w:r w:rsidR="006C223B" w:rsidRPr="006C223B">
        <w:t xml:space="preserve"> </w:t>
      </w:r>
      <w:r>
        <w:t>Ступенчатых поручней</w:t>
      </w:r>
      <w:r w:rsidR="006C223B">
        <w:t xml:space="preserve"> </w:t>
      </w:r>
      <w:r w:rsidR="006C223B" w:rsidRPr="006C223B">
        <w:t>[</w:t>
      </w:r>
      <w:r w:rsidR="00DD0A08">
        <w:t>2,3</w:t>
      </w:r>
      <w:r w:rsidR="00617499">
        <w:t>]</w:t>
      </w:r>
      <w:r w:rsidR="008B02D4" w:rsidRPr="006C223B">
        <w:t>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DD0A08">
        <w:t>108</w:t>
      </w:r>
      <w:r w:rsidR="00B21519">
        <w:t>мм</w:t>
      </w:r>
      <w:r w:rsidR="00B32863">
        <w:t xml:space="preserve"> длиной</w:t>
      </w:r>
      <w:r w:rsidR="006E770A">
        <w:t xml:space="preserve"> </w:t>
      </w:r>
      <w:r w:rsidR="00F31FBC">
        <w:t>2</w:t>
      </w:r>
      <w:r w:rsidR="00B32863">
        <w:t>3</w:t>
      </w:r>
      <w:r w:rsidR="0072463D">
        <w:t>0</w:t>
      </w:r>
      <w:r w:rsidR="00DD0A08">
        <w:t>0мм,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B32863">
        <w:t xml:space="preserve">пластиковой </w:t>
      </w:r>
      <w:r w:rsidR="008B02D4">
        <w:t>заглушки</w:t>
      </w:r>
      <w:r w:rsidR="00BB2741">
        <w:t>.</w:t>
      </w:r>
    </w:p>
    <w:p w:rsidR="00950FF7" w:rsidRDefault="00B32863" w:rsidP="00950FF7">
      <w:pPr>
        <w:pStyle w:val="ac"/>
        <w:spacing w:line="100" w:lineRule="atLeast"/>
        <w:jc w:val="both"/>
        <w:rPr>
          <w:rFonts w:cs="Tahoma"/>
        </w:rPr>
      </w:pPr>
      <w:r>
        <w:t xml:space="preserve">Ступенчатые поручни </w:t>
      </w:r>
      <w:r w:rsidRPr="006C223B">
        <w:t>[</w:t>
      </w:r>
      <w:r w:rsidR="00DD0A08">
        <w:t>2,3</w:t>
      </w:r>
      <w:r>
        <w:t xml:space="preserve">] </w:t>
      </w:r>
      <w:r>
        <w:rPr>
          <w:rFonts w:cs="Tahoma"/>
        </w:rPr>
        <w:t>выполнены</w:t>
      </w:r>
      <w:r w:rsidR="00950FF7" w:rsidRPr="00B97E36">
        <w:rPr>
          <w:rFonts w:cs="Tahoma"/>
        </w:rPr>
        <w:t xml:space="preserve"> </w:t>
      </w:r>
      <w:r w:rsidR="00950FF7">
        <w:rPr>
          <w:rFonts w:cs="Tahoma"/>
        </w:rPr>
        <w:t xml:space="preserve">из трубы </w:t>
      </w:r>
      <w:r w:rsidR="00D81EE3">
        <w:rPr>
          <w:rFonts w:ascii="GOST Common" w:hAnsi="GOST Common" w:cs="Tahoma"/>
        </w:rPr>
        <w:t></w:t>
      </w:r>
      <w:r>
        <w:rPr>
          <w:rFonts w:cs="Tahoma"/>
        </w:rPr>
        <w:t>42,3</w:t>
      </w:r>
      <w:r w:rsidR="00D81EE3">
        <w:rPr>
          <w:rFonts w:cs="Tahoma"/>
        </w:rPr>
        <w:t>мм</w:t>
      </w:r>
      <w:r>
        <w:rPr>
          <w:rFonts w:cs="Tahoma"/>
        </w:rPr>
        <w:t xml:space="preserve"> с переходом под хомут, из трубы </w:t>
      </w:r>
      <w:r>
        <w:rPr>
          <w:rFonts w:ascii="GOST Common" w:hAnsi="GOST Common" w:cs="Tahoma"/>
        </w:rPr>
        <w:t></w:t>
      </w:r>
      <w:r>
        <w:t>33,5мм</w:t>
      </w:r>
      <w:r w:rsidR="00950FF7">
        <w:rPr>
          <w:rFonts w:cs="Tahoma"/>
        </w:rPr>
        <w:t xml:space="preserve">. На </w:t>
      </w:r>
      <w:r w:rsidR="00637B6B">
        <w:rPr>
          <w:rFonts w:cs="Tahoma"/>
        </w:rPr>
        <w:t xml:space="preserve">торцах </w:t>
      </w:r>
      <w:r w:rsidR="00950FF7">
        <w:rPr>
          <w:rFonts w:cs="Tahoma"/>
        </w:rPr>
        <w:t xml:space="preserve">расположены </w:t>
      </w:r>
      <w:r w:rsidR="00D81EE3">
        <w:rPr>
          <w:rFonts w:cs="Tahoma"/>
        </w:rPr>
        <w:t>хомуты, д</w:t>
      </w:r>
      <w:r>
        <w:rPr>
          <w:rFonts w:cs="Tahoma"/>
        </w:rPr>
        <w:t>ля крепления к столбам</w:t>
      </w:r>
      <w:r w:rsidR="00637B6B">
        <w:rPr>
          <w:rFonts w:cs="Tahoma"/>
        </w:rPr>
        <w:t>.</w:t>
      </w:r>
    </w:p>
    <w:p w:rsidR="006726A5" w:rsidRPr="006726A5" w:rsidRDefault="00420631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4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A62597" w:rsidRPr="00386ECA" w:rsidRDefault="00760711" w:rsidP="0096220A">
      <w:pPr>
        <w:spacing w:line="100" w:lineRule="atLeast"/>
        <w:ind w:firstLine="709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477000" cy="573070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71.0000.000 ПС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708" cy="573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CB" w:rsidRDefault="00B464CB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Рис.1 Общий вид.</w:t>
      </w:r>
    </w:p>
    <w:p w:rsidR="00016272" w:rsidRPr="00760711" w:rsidRDefault="0072463D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5917580" cy="558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71.0000.000 ПС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881" cy="558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77D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Рис.2 </w:t>
      </w:r>
      <w:r w:rsidR="00BB717E">
        <w:rPr>
          <w:b/>
          <w:bCs/>
          <w:sz w:val="26"/>
          <w:szCs w:val="26"/>
        </w:rPr>
        <w:t xml:space="preserve">Габаритные </w:t>
      </w:r>
      <w:r w:rsidR="00760711">
        <w:rPr>
          <w:b/>
          <w:bCs/>
          <w:sz w:val="26"/>
          <w:szCs w:val="26"/>
        </w:rPr>
        <w:t xml:space="preserve">и установочные </w:t>
      </w:r>
      <w:r w:rsidR="00BB717E">
        <w:rPr>
          <w:b/>
          <w:bCs/>
          <w:sz w:val="26"/>
          <w:szCs w:val="26"/>
        </w:rPr>
        <w:t>размеры</w:t>
      </w:r>
      <w:r>
        <w:rPr>
          <w:b/>
          <w:bCs/>
          <w:sz w:val="26"/>
          <w:szCs w:val="26"/>
        </w:rPr>
        <w:t>.</w:t>
      </w:r>
    </w:p>
    <w:p w:rsidR="00016272" w:rsidRPr="00760711" w:rsidRDefault="00016272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760711" w:rsidRPr="00760711" w:rsidRDefault="0072463D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9251315" cy="5676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71.0000.000 ПС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11" w:rsidRPr="00760711" w:rsidRDefault="00760711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760711" w:rsidRDefault="00760711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760711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b/>
          <w:bCs/>
          <w:sz w:val="26"/>
          <w:szCs w:val="26"/>
        </w:rPr>
        <w:t>Рис.3 Зона приземления</w:t>
      </w: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76071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BB717E">
        <w:rPr>
          <w:sz w:val="24"/>
        </w:rPr>
        <w:t xml:space="preserve"> согласно схеме на Рис.1 и</w:t>
      </w:r>
      <w:r w:rsidR="001140D3">
        <w:rPr>
          <w:sz w:val="24"/>
        </w:rPr>
        <w:t xml:space="preserve"> </w:t>
      </w:r>
      <w:r w:rsidR="00BB717E">
        <w:rPr>
          <w:sz w:val="24"/>
        </w:rPr>
        <w:t xml:space="preserve">2,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700мм.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760711" w:rsidRDefault="00C80F72">
      <w:pPr>
        <w:spacing w:line="100" w:lineRule="atLeast"/>
        <w:ind w:hanging="36"/>
        <w:jc w:val="center"/>
        <w:rPr>
          <w:bCs/>
          <w:sz w:val="26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BB717E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BB717E">
        <w:rPr>
          <w:sz w:val="24"/>
        </w:rPr>
        <w:t>, транспортирования и хранения.</w:t>
      </w: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</w:t>
      </w:r>
      <w:r w:rsidR="00BB717E">
        <w:rPr>
          <w:sz w:val="24"/>
        </w:rPr>
        <w:t>ации 12 месяцев со дня продажи.</w:t>
      </w: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BB717E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A36BC5" w:rsidRPr="00BB717E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76071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760711" w:rsidRDefault="005640A6" w:rsidP="00760711">
      <w:pPr>
        <w:spacing w:line="100" w:lineRule="atLeast"/>
        <w:jc w:val="center"/>
        <w:rPr>
          <w:sz w:val="24"/>
          <w:szCs w:val="26"/>
        </w:rPr>
      </w:pPr>
    </w:p>
    <w:p w:rsidR="00837E7F" w:rsidRPr="00BB717E" w:rsidRDefault="00837E7F" w:rsidP="00837E7F">
      <w:pPr>
        <w:autoSpaceDE w:val="0"/>
        <w:spacing w:line="100" w:lineRule="atLeast"/>
        <w:jc w:val="center"/>
        <w:rPr>
          <w:b/>
          <w:bCs/>
          <w:sz w:val="24"/>
        </w:rPr>
      </w:pPr>
      <w:r w:rsidRPr="00BB717E">
        <w:rPr>
          <w:b/>
          <w:bCs/>
          <w:sz w:val="24"/>
        </w:rPr>
        <w:t>ООО «ФСИ «Аналитика»</w:t>
      </w:r>
    </w:p>
    <w:p w:rsidR="00BB717E" w:rsidRDefault="00837E7F" w:rsidP="00BB717E">
      <w:pPr>
        <w:autoSpaceDE w:val="0"/>
        <w:spacing w:line="100" w:lineRule="atLeast"/>
        <w:jc w:val="center"/>
        <w:rPr>
          <w:b/>
          <w:bCs/>
          <w:sz w:val="24"/>
        </w:rPr>
      </w:pPr>
      <w:r w:rsidRPr="00BB717E">
        <w:rPr>
          <w:b/>
          <w:bCs/>
          <w:sz w:val="24"/>
        </w:rPr>
        <w:t>Юридический адрес: 443532</w:t>
      </w:r>
      <w:r w:rsidR="00BB717E">
        <w:rPr>
          <w:b/>
          <w:bCs/>
          <w:sz w:val="24"/>
        </w:rPr>
        <w:t xml:space="preserve"> </w:t>
      </w:r>
      <w:proofErr w:type="gramStart"/>
      <w:r w:rsidR="00BB717E">
        <w:rPr>
          <w:b/>
          <w:bCs/>
          <w:sz w:val="24"/>
        </w:rPr>
        <w:t>Самарская</w:t>
      </w:r>
      <w:proofErr w:type="gramEnd"/>
      <w:r w:rsidR="00BB717E">
        <w:rPr>
          <w:b/>
          <w:bCs/>
          <w:sz w:val="24"/>
        </w:rPr>
        <w:t xml:space="preserve"> обл., Волжский р-он,</w:t>
      </w:r>
    </w:p>
    <w:p w:rsidR="00837E7F" w:rsidRPr="00BB717E" w:rsidRDefault="00837E7F" w:rsidP="00BB717E">
      <w:pPr>
        <w:autoSpaceDE w:val="0"/>
        <w:spacing w:line="100" w:lineRule="atLeast"/>
        <w:jc w:val="center"/>
        <w:rPr>
          <w:sz w:val="24"/>
        </w:rPr>
      </w:pPr>
      <w:r w:rsidRPr="00BB717E">
        <w:rPr>
          <w:b/>
          <w:bCs/>
          <w:sz w:val="24"/>
        </w:rPr>
        <w:t xml:space="preserve">поселок Верхняя </w:t>
      </w:r>
      <w:proofErr w:type="spellStart"/>
      <w:r w:rsidRPr="00BB717E">
        <w:rPr>
          <w:b/>
          <w:bCs/>
          <w:sz w:val="24"/>
        </w:rPr>
        <w:t>Подстепновка</w:t>
      </w:r>
      <w:proofErr w:type="spellEnd"/>
      <w:r w:rsidRPr="00BB717E">
        <w:rPr>
          <w:b/>
          <w:bCs/>
          <w:sz w:val="24"/>
        </w:rPr>
        <w:t>, ул. Специалистов, д. 16</w:t>
      </w:r>
      <w:proofErr w:type="gramStart"/>
      <w:r w:rsidRPr="00BB717E">
        <w:rPr>
          <w:b/>
          <w:bCs/>
          <w:sz w:val="24"/>
        </w:rPr>
        <w:t xml:space="preserve"> Б</w:t>
      </w:r>
      <w:proofErr w:type="gramEnd"/>
    </w:p>
    <w:p w:rsidR="00760711" w:rsidRDefault="00760711" w:rsidP="00BB717E">
      <w:pPr>
        <w:autoSpaceDE w:val="0"/>
        <w:spacing w:line="100" w:lineRule="atLeast"/>
        <w:rPr>
          <w:sz w:val="24"/>
        </w:rPr>
      </w:pPr>
    </w:p>
    <w:p w:rsidR="00760711" w:rsidRDefault="00760711" w:rsidP="00BB717E">
      <w:pPr>
        <w:autoSpaceDE w:val="0"/>
        <w:spacing w:line="100" w:lineRule="atLeast"/>
        <w:rPr>
          <w:sz w:val="24"/>
        </w:rPr>
      </w:pPr>
    </w:p>
    <w:p w:rsidR="00837E7F" w:rsidRPr="00760711" w:rsidRDefault="00837E7F" w:rsidP="00BB717E">
      <w:pPr>
        <w:autoSpaceDE w:val="0"/>
        <w:spacing w:line="100" w:lineRule="atLeast"/>
        <w:rPr>
          <w:iCs/>
          <w:sz w:val="24"/>
        </w:rPr>
      </w:pPr>
      <w:r w:rsidRPr="00760711">
        <w:rPr>
          <w:sz w:val="24"/>
        </w:rPr>
        <w:t>Тел/факс. (846)212-99-83</w:t>
      </w:r>
    </w:p>
    <w:p w:rsidR="00837E7F" w:rsidRPr="00760711" w:rsidRDefault="00837E7F" w:rsidP="00BB717E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760711">
        <w:rPr>
          <w:iCs/>
          <w:sz w:val="24"/>
        </w:rPr>
        <w:t>Электр</w:t>
      </w:r>
      <w:proofErr w:type="gramStart"/>
      <w:r w:rsidRPr="00760711">
        <w:rPr>
          <w:iCs/>
          <w:sz w:val="24"/>
        </w:rPr>
        <w:t>.п</w:t>
      </w:r>
      <w:proofErr w:type="gramEnd"/>
      <w:r w:rsidRPr="00760711">
        <w:rPr>
          <w:iCs/>
          <w:sz w:val="24"/>
        </w:rPr>
        <w:t>очта</w:t>
      </w:r>
      <w:proofErr w:type="spellEnd"/>
      <w:r w:rsidRPr="00760711">
        <w:rPr>
          <w:iCs/>
          <w:sz w:val="24"/>
        </w:rPr>
        <w:t xml:space="preserve">: </w:t>
      </w:r>
      <w:r w:rsidRPr="00760711">
        <w:rPr>
          <w:bCs/>
          <w:sz w:val="24"/>
          <w:lang w:val="en-US"/>
        </w:rPr>
        <w:t>e</w:t>
      </w:r>
      <w:r w:rsidRPr="00760711">
        <w:rPr>
          <w:bCs/>
          <w:sz w:val="24"/>
        </w:rPr>
        <w:t>-</w:t>
      </w:r>
      <w:r w:rsidRPr="00760711">
        <w:rPr>
          <w:bCs/>
          <w:sz w:val="24"/>
          <w:lang w:val="en-US"/>
        </w:rPr>
        <w:t>mail</w:t>
      </w:r>
      <w:r w:rsidRPr="00760711">
        <w:rPr>
          <w:bCs/>
          <w:sz w:val="24"/>
        </w:rPr>
        <w:t xml:space="preserve">: </w:t>
      </w:r>
      <w:hyperlink r:id="rId18" w:history="1">
        <w:r w:rsidRPr="00760711">
          <w:rPr>
            <w:rStyle w:val="a5"/>
            <w:sz w:val="24"/>
          </w:rPr>
          <w:t>sales@sfsi.ru</w:t>
        </w:r>
      </w:hyperlink>
    </w:p>
    <w:p w:rsidR="00837E7F" w:rsidRPr="00760711" w:rsidRDefault="00BB717E" w:rsidP="00BB717E">
      <w:pPr>
        <w:autoSpaceDE w:val="0"/>
        <w:snapToGrid w:val="0"/>
        <w:spacing w:line="100" w:lineRule="atLeast"/>
        <w:jc w:val="both"/>
        <w:rPr>
          <w:sz w:val="24"/>
        </w:rPr>
      </w:pPr>
      <w:r w:rsidRPr="00760711">
        <w:rPr>
          <w:sz w:val="24"/>
        </w:rPr>
        <w:t xml:space="preserve">Сайт компании - </w:t>
      </w:r>
      <w:hyperlink r:id="rId19" w:history="1">
        <w:r w:rsidRPr="00760711">
          <w:rPr>
            <w:rStyle w:val="a5"/>
            <w:sz w:val="24"/>
          </w:rPr>
          <w:t>www.sfsi.ru</w:t>
        </w:r>
      </w:hyperlink>
    </w:p>
    <w:sectPr w:rsidR="00837E7F" w:rsidRPr="00760711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72463D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7465BE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72463D">
                  <w:rPr>
                    <w:noProof/>
                    <w:color w:val="0F243E" w:themeColor="text2" w:themeShade="80"/>
                    <w:szCs w:val="20"/>
                  </w:rPr>
                  <w:t>2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F0DA8"/>
    <w:rsid w:val="00234AF8"/>
    <w:rsid w:val="002B3EB6"/>
    <w:rsid w:val="002C0335"/>
    <w:rsid w:val="002C5990"/>
    <w:rsid w:val="002D42DA"/>
    <w:rsid w:val="00315D8C"/>
    <w:rsid w:val="003366E9"/>
    <w:rsid w:val="00347FE6"/>
    <w:rsid w:val="0035202E"/>
    <w:rsid w:val="003574E6"/>
    <w:rsid w:val="00363DBE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E770A"/>
    <w:rsid w:val="006F28E3"/>
    <w:rsid w:val="0072463D"/>
    <w:rsid w:val="007251E2"/>
    <w:rsid w:val="00735166"/>
    <w:rsid w:val="007465BE"/>
    <w:rsid w:val="00747762"/>
    <w:rsid w:val="00750991"/>
    <w:rsid w:val="00750F1B"/>
    <w:rsid w:val="00753AB1"/>
    <w:rsid w:val="00760711"/>
    <w:rsid w:val="00763808"/>
    <w:rsid w:val="00771537"/>
    <w:rsid w:val="00780BDC"/>
    <w:rsid w:val="007965C1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06B8B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B16E02"/>
    <w:rsid w:val="00B21519"/>
    <w:rsid w:val="00B21BD8"/>
    <w:rsid w:val="00B236F2"/>
    <w:rsid w:val="00B246CA"/>
    <w:rsid w:val="00B32863"/>
    <w:rsid w:val="00B464CB"/>
    <w:rsid w:val="00B94097"/>
    <w:rsid w:val="00B97E36"/>
    <w:rsid w:val="00BA768F"/>
    <w:rsid w:val="00BB2741"/>
    <w:rsid w:val="00BB717E"/>
    <w:rsid w:val="00BE425B"/>
    <w:rsid w:val="00C11775"/>
    <w:rsid w:val="00C12A6C"/>
    <w:rsid w:val="00C6392D"/>
    <w:rsid w:val="00C80F72"/>
    <w:rsid w:val="00C87618"/>
    <w:rsid w:val="00CC226F"/>
    <w:rsid w:val="00CF1ED5"/>
    <w:rsid w:val="00D15240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0A08"/>
    <w:rsid w:val="00DD1931"/>
    <w:rsid w:val="00DD3C5C"/>
    <w:rsid w:val="00DD6A46"/>
    <w:rsid w:val="00DF16D3"/>
    <w:rsid w:val="00DF17BE"/>
    <w:rsid w:val="00DF77FC"/>
    <w:rsid w:val="00E005EB"/>
    <w:rsid w:val="00E02331"/>
    <w:rsid w:val="00E21E8A"/>
    <w:rsid w:val="00E340E9"/>
    <w:rsid w:val="00E631C7"/>
    <w:rsid w:val="00E85CB8"/>
    <w:rsid w:val="00EA4118"/>
    <w:rsid w:val="00EA7A41"/>
    <w:rsid w:val="00EB29C0"/>
    <w:rsid w:val="00EC564A"/>
    <w:rsid w:val="00EF704E"/>
    <w:rsid w:val="00F04BDB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hyperlink" Target="http://www.sfs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2019D-90A1-4A30-9D05-A204BEB8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3425</TotalTime>
  <Pages>8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63</cp:revision>
  <cp:lastPrinted>2021-08-10T04:36:00Z</cp:lastPrinted>
  <dcterms:created xsi:type="dcterms:W3CDTF">2021-08-10T04:52:00Z</dcterms:created>
  <dcterms:modified xsi:type="dcterms:W3CDTF">2026-04-09T12:11:00Z</dcterms:modified>
</cp:coreProperties>
</file>