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FE2349">
        <w:tc>
          <w:tcPr>
            <w:tcW w:w="9516" w:type="dxa"/>
          </w:tcPr>
          <w:p w:rsidR="00FE2349" w:rsidRDefault="00D20DF8">
            <w:pPr>
              <w:snapToGrid w:val="0"/>
              <w:jc w:val="center"/>
              <w:rPr>
                <w:sz w:val="12"/>
                <w:szCs w:val="12"/>
              </w:rPr>
            </w:pPr>
            <w:bookmarkStart w:id="0" w:name="_GoBack"/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3076575" cy="112973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112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FE2349" w:rsidRDefault="00FE2349">
            <w:pPr>
              <w:jc w:val="center"/>
              <w:rPr>
                <w:sz w:val="12"/>
                <w:szCs w:val="12"/>
              </w:rPr>
            </w:pPr>
          </w:p>
          <w:p w:rsidR="0048516C" w:rsidRDefault="00D849BA">
            <w:pPr>
              <w:jc w:val="right"/>
              <w:rPr>
                <w:rFonts w:cs="Tahoma"/>
                <w:sz w:val="18"/>
                <w:szCs w:val="18"/>
              </w:rPr>
            </w:pPr>
            <w:r w:rsidRPr="00D849BA">
              <w:rPr>
                <w:rFonts w:cs="Tahoma"/>
                <w:sz w:val="18"/>
                <w:szCs w:val="18"/>
              </w:rPr>
              <w:t>Стеллаж для хранения мячей на колесах 200</w:t>
            </w:r>
            <w:r>
              <w:rPr>
                <w:rFonts w:cs="Tahoma"/>
                <w:sz w:val="18"/>
                <w:szCs w:val="18"/>
              </w:rPr>
              <w:t>х</w:t>
            </w:r>
            <w:r w:rsidRPr="00D849BA">
              <w:rPr>
                <w:rFonts w:cs="Tahoma"/>
                <w:sz w:val="18"/>
                <w:szCs w:val="18"/>
              </w:rPr>
              <w:t>125</w:t>
            </w:r>
            <w:r>
              <w:rPr>
                <w:rFonts w:cs="Tahoma"/>
                <w:sz w:val="18"/>
                <w:szCs w:val="18"/>
              </w:rPr>
              <w:t>х</w:t>
            </w:r>
            <w:r w:rsidRPr="00D849BA">
              <w:rPr>
                <w:rFonts w:cs="Tahoma"/>
                <w:sz w:val="18"/>
                <w:szCs w:val="18"/>
              </w:rPr>
              <w:t>45 см 6 полок</w:t>
            </w:r>
          </w:p>
          <w:p w:rsidR="00FE2349" w:rsidRDefault="00FE234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ТУ-9610-003-51879206-2009г</w:t>
            </w:r>
          </w:p>
          <w:p w:rsidR="00FE2349" w:rsidRPr="0048516C" w:rsidRDefault="00FE2349">
            <w:pPr>
              <w:jc w:val="center"/>
              <w:rPr>
                <w:sz w:val="16"/>
                <w:szCs w:val="16"/>
              </w:rPr>
            </w:pPr>
          </w:p>
          <w:p w:rsidR="00FE2349" w:rsidRPr="0048516C" w:rsidRDefault="00FE2349">
            <w:pPr>
              <w:jc w:val="center"/>
              <w:rPr>
                <w:sz w:val="16"/>
                <w:szCs w:val="16"/>
              </w:rPr>
            </w:pPr>
          </w:p>
          <w:p w:rsidR="00FE2349" w:rsidRPr="0048516C" w:rsidRDefault="00FE2349">
            <w:pPr>
              <w:jc w:val="center"/>
              <w:rPr>
                <w:sz w:val="16"/>
                <w:szCs w:val="16"/>
              </w:rPr>
            </w:pPr>
          </w:p>
          <w:p w:rsidR="00FE2349" w:rsidRDefault="00FE2349">
            <w:pPr>
              <w:pStyle w:val="1"/>
              <w:snapToGrid w:val="0"/>
            </w:pPr>
            <w:r>
              <w:t>ПАСПОРТ</w:t>
            </w:r>
          </w:p>
          <w:p w:rsidR="00FE2349" w:rsidRDefault="00D849BA" w:rsidP="00D849BA">
            <w:pPr>
              <w:pStyle w:val="1"/>
              <w:rPr>
                <w:rFonts w:cs="Tahoma"/>
              </w:rPr>
            </w:pPr>
            <w:r w:rsidRPr="00D849BA">
              <w:rPr>
                <w:rFonts w:cs="Tahoma"/>
              </w:rPr>
              <w:t>Стеллаж для хранения мячей на колесах 200</w:t>
            </w:r>
            <w:r>
              <w:rPr>
                <w:rFonts w:cs="Tahoma"/>
              </w:rPr>
              <w:t>х</w:t>
            </w:r>
            <w:r w:rsidRPr="00D849BA">
              <w:rPr>
                <w:rFonts w:cs="Tahoma"/>
              </w:rPr>
              <w:t>125</w:t>
            </w:r>
            <w:r>
              <w:rPr>
                <w:rFonts w:cs="Tahoma"/>
              </w:rPr>
              <w:t>х</w:t>
            </w:r>
            <w:r w:rsidRPr="00D849BA">
              <w:rPr>
                <w:rFonts w:cs="Tahoma"/>
              </w:rPr>
              <w:t>45 см 6 полок</w:t>
            </w:r>
          </w:p>
        </w:tc>
      </w:tr>
      <w:tr w:rsidR="00FE2349">
        <w:tc>
          <w:tcPr>
            <w:tcW w:w="9516" w:type="dxa"/>
          </w:tcPr>
          <w:p w:rsidR="00FE2349" w:rsidRDefault="00FE2349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FE2349" w:rsidRDefault="00D849BA" w:rsidP="001D415A">
      <w:pPr>
        <w:jc w:val="center"/>
      </w:pPr>
      <w:r>
        <w:rPr>
          <w:noProof/>
        </w:rPr>
        <w:lastRenderedPageBreak/>
        <w:drawing>
          <wp:inline distT="0" distB="0" distL="0" distR="0">
            <wp:extent cx="2981325" cy="54957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15РВ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515" cy="550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положения.</w:t>
      </w:r>
    </w:p>
    <w:p w:rsidR="00FE2349" w:rsidRPr="00B41B52" w:rsidRDefault="00FE234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E2349" w:rsidRPr="0048516C" w:rsidRDefault="00FE2349" w:rsidP="0048516C">
      <w:pPr>
        <w:ind w:firstLine="709"/>
        <w:jc w:val="both"/>
        <w:rPr>
          <w:rFonts w:cs="Tahoma"/>
          <w:sz w:val="24"/>
        </w:rPr>
      </w:pPr>
      <w:r w:rsidRPr="0048516C">
        <w:rPr>
          <w:rFonts w:cs="Tahoma"/>
          <w:sz w:val="24"/>
        </w:rPr>
        <w:t xml:space="preserve">Настоящий Паспорт (руководство) содержит краткое техническое описание </w:t>
      </w:r>
      <w:r w:rsidR="002957F1" w:rsidRPr="0048516C">
        <w:rPr>
          <w:rFonts w:cs="Tahoma"/>
          <w:sz w:val="24"/>
        </w:rPr>
        <w:t>изделия</w:t>
      </w:r>
      <w:r w:rsidRPr="0048516C">
        <w:rPr>
          <w:rFonts w:cs="Tahoma"/>
          <w:sz w:val="24"/>
        </w:rPr>
        <w:t xml:space="preserve"> — «</w:t>
      </w:r>
      <w:r w:rsidR="00D849BA" w:rsidRPr="00D849BA">
        <w:rPr>
          <w:rFonts w:cs="Tahoma"/>
          <w:sz w:val="24"/>
        </w:rPr>
        <w:t>Стеллаж для хранения мячей на колесах 200</w:t>
      </w:r>
      <w:r w:rsidR="00D849BA">
        <w:rPr>
          <w:rFonts w:cs="Tahoma"/>
          <w:sz w:val="24"/>
        </w:rPr>
        <w:t>х</w:t>
      </w:r>
      <w:r w:rsidR="00D849BA" w:rsidRPr="00D849BA">
        <w:rPr>
          <w:rFonts w:cs="Tahoma"/>
          <w:sz w:val="24"/>
        </w:rPr>
        <w:t>125</w:t>
      </w:r>
      <w:r w:rsidR="00D849BA">
        <w:rPr>
          <w:rFonts w:cs="Tahoma"/>
          <w:sz w:val="24"/>
        </w:rPr>
        <w:t>х</w:t>
      </w:r>
      <w:r w:rsidR="00D849BA" w:rsidRPr="00D849BA">
        <w:rPr>
          <w:rFonts w:cs="Tahoma"/>
          <w:sz w:val="24"/>
        </w:rPr>
        <w:t>45 см 6 полок</w:t>
      </w:r>
      <w:r w:rsidRPr="0048516C">
        <w:rPr>
          <w:rFonts w:cs="Tahoma"/>
          <w:sz w:val="24"/>
        </w:rPr>
        <w:t>» (далее ст</w:t>
      </w:r>
      <w:r w:rsidR="008D4D6C" w:rsidRPr="0048516C">
        <w:rPr>
          <w:rFonts w:cs="Tahoma"/>
          <w:sz w:val="24"/>
        </w:rPr>
        <w:t>еллаж</w:t>
      </w:r>
      <w:r w:rsidRPr="0048516C">
        <w:rPr>
          <w:rFonts w:cs="Tahoma"/>
          <w:sz w:val="24"/>
        </w:rPr>
        <w:t>), и дает общее представление о конструкции и требованиях к эксплуатации изделия.</w:t>
      </w:r>
    </w:p>
    <w:p w:rsidR="0055285E" w:rsidRPr="0048516C" w:rsidRDefault="00FE2349" w:rsidP="0048516C">
      <w:pPr>
        <w:ind w:firstLine="709"/>
        <w:jc w:val="both"/>
        <w:rPr>
          <w:sz w:val="24"/>
        </w:rPr>
      </w:pPr>
      <w:r w:rsidRPr="0048516C">
        <w:rPr>
          <w:rFonts w:cs="Tahoma"/>
          <w:sz w:val="24"/>
        </w:rPr>
        <w:t>Ст</w:t>
      </w:r>
      <w:r w:rsidR="008D4D6C" w:rsidRPr="0048516C">
        <w:rPr>
          <w:rFonts w:cs="Tahoma"/>
          <w:sz w:val="24"/>
        </w:rPr>
        <w:t>еллаж</w:t>
      </w:r>
      <w:r w:rsidRPr="0048516C">
        <w:rPr>
          <w:rFonts w:cs="Tahoma"/>
          <w:sz w:val="24"/>
        </w:rPr>
        <w:t xml:space="preserve"> </w:t>
      </w:r>
      <w:r w:rsidR="0055285E" w:rsidRPr="0048516C">
        <w:rPr>
          <w:sz w:val="24"/>
        </w:rPr>
        <w:t>предназначен для удобного раз</w:t>
      </w:r>
      <w:r w:rsidR="0009143D" w:rsidRPr="0048516C">
        <w:rPr>
          <w:sz w:val="24"/>
        </w:rPr>
        <w:t xml:space="preserve">мещения и хранения </w:t>
      </w:r>
      <w:r w:rsidR="007853CB" w:rsidRPr="0048516C">
        <w:rPr>
          <w:sz w:val="24"/>
        </w:rPr>
        <w:t>мячей</w:t>
      </w:r>
      <w:r w:rsidR="0009143D" w:rsidRPr="0048516C">
        <w:rPr>
          <w:sz w:val="24"/>
        </w:rPr>
        <w:t xml:space="preserve"> </w:t>
      </w:r>
      <w:r w:rsidR="007853CB" w:rsidRPr="0048516C">
        <w:rPr>
          <w:sz w:val="24"/>
        </w:rPr>
        <w:t xml:space="preserve">в спортивных залах </w:t>
      </w:r>
      <w:r w:rsidR="0009143D" w:rsidRPr="0048516C">
        <w:rPr>
          <w:sz w:val="24"/>
        </w:rPr>
        <w:t>и магазинах.</w:t>
      </w:r>
    </w:p>
    <w:p w:rsidR="00FE2349" w:rsidRDefault="008D4D6C" w:rsidP="0048516C">
      <w:pPr>
        <w:pStyle w:val="ac"/>
        <w:ind w:right="60"/>
        <w:jc w:val="both"/>
        <w:rPr>
          <w:sz w:val="22"/>
          <w:szCs w:val="22"/>
        </w:rPr>
      </w:pPr>
      <w:r w:rsidRPr="0048516C">
        <w:t>Стеллаж</w:t>
      </w:r>
      <w:r w:rsidR="00FE2349" w:rsidRPr="0048516C">
        <w:t xml:space="preserve"> </w:t>
      </w:r>
      <w:r w:rsidR="00DC62BC" w:rsidRPr="0048516C">
        <w:t xml:space="preserve">рекомендуется </w:t>
      </w:r>
      <w:r w:rsidR="00FE2349" w:rsidRPr="0048516C">
        <w:t>устанавлива</w:t>
      </w:r>
      <w:r w:rsidR="00DC62BC" w:rsidRPr="0048516C">
        <w:t>ть в закрытых помещениях</w:t>
      </w:r>
      <w:r w:rsidR="00DC62BC">
        <w:t>.</w:t>
      </w:r>
    </w:p>
    <w:p w:rsidR="00DC62BC" w:rsidRPr="00B41B52" w:rsidRDefault="00DC62BC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FE2349" w:rsidRDefault="00FE2349" w:rsidP="00B41B52">
      <w:pPr>
        <w:jc w:val="center"/>
        <w:rPr>
          <w:sz w:val="24"/>
          <w:shd w:val="clear" w:color="auto" w:fill="FFFFFF"/>
        </w:rPr>
      </w:pPr>
    </w:p>
    <w:p w:rsidR="00FE2349" w:rsidRDefault="00FE2349" w:rsidP="0048516C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</w:t>
      </w:r>
      <w:r w:rsidR="0009143D" w:rsidRPr="0009143D">
        <w:rPr>
          <w:b/>
          <w:bCs/>
          <w:i/>
          <w:iCs/>
          <w:sz w:val="24"/>
          <w:shd w:val="clear" w:color="auto" w:fill="FFFFFF"/>
        </w:rPr>
        <w:t>:</w:t>
      </w:r>
    </w:p>
    <w:p w:rsidR="00FE2349" w:rsidRDefault="0009143D" w:rsidP="004851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FE2349">
        <w:rPr>
          <w:sz w:val="24"/>
          <w:shd w:val="clear" w:color="auto" w:fill="FFFFFF"/>
        </w:rPr>
        <w:t xml:space="preserve"> - </w:t>
      </w:r>
      <w:r w:rsidR="00B41B52">
        <w:rPr>
          <w:sz w:val="24"/>
          <w:shd w:val="clear" w:color="auto" w:fill="FFFFFF"/>
        </w:rPr>
        <w:t xml:space="preserve">               </w:t>
      </w:r>
      <w:r w:rsidR="0048516C">
        <w:rPr>
          <w:sz w:val="24"/>
          <w:shd w:val="clear" w:color="auto" w:fill="FFFFFF"/>
        </w:rPr>
        <w:t>1</w:t>
      </w:r>
      <w:r w:rsidR="00D849BA">
        <w:rPr>
          <w:sz w:val="24"/>
          <w:shd w:val="clear" w:color="auto" w:fill="FFFFFF"/>
        </w:rPr>
        <w:t>25</w:t>
      </w:r>
      <w:r w:rsidR="00DB4564">
        <w:rPr>
          <w:sz w:val="24"/>
          <w:shd w:val="clear" w:color="auto" w:fill="FFFFFF"/>
        </w:rPr>
        <w:t>0</w:t>
      </w:r>
      <w:r w:rsidR="0048516C">
        <w:rPr>
          <w:sz w:val="24"/>
          <w:shd w:val="clear" w:color="auto" w:fill="FFFFFF"/>
        </w:rPr>
        <w:t xml:space="preserve"> мм;</w:t>
      </w:r>
    </w:p>
    <w:p w:rsidR="00FE2349" w:rsidRDefault="00FE2349" w:rsidP="004851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Ширина - </w:t>
      </w:r>
      <w:r w:rsidR="00B41B52">
        <w:rPr>
          <w:sz w:val="24"/>
          <w:shd w:val="clear" w:color="auto" w:fill="FFFFFF"/>
        </w:rPr>
        <w:t xml:space="preserve">             </w:t>
      </w:r>
      <w:r w:rsidR="0048516C">
        <w:rPr>
          <w:sz w:val="24"/>
          <w:shd w:val="clear" w:color="auto" w:fill="FFFFFF"/>
        </w:rPr>
        <w:t>45</w:t>
      </w:r>
      <w:r w:rsidR="00DC62BC">
        <w:rPr>
          <w:sz w:val="24"/>
          <w:shd w:val="clear" w:color="auto" w:fill="FFFFFF"/>
        </w:rPr>
        <w:t>0</w:t>
      </w:r>
      <w:r>
        <w:rPr>
          <w:sz w:val="24"/>
          <w:shd w:val="clear" w:color="auto" w:fill="FFFFFF"/>
        </w:rPr>
        <w:t xml:space="preserve"> мм;</w:t>
      </w:r>
    </w:p>
    <w:p w:rsidR="00FE2349" w:rsidRDefault="00FE2349" w:rsidP="0048516C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</w:t>
      </w:r>
      <w:r w:rsidR="00F830F7">
        <w:rPr>
          <w:sz w:val="24"/>
          <w:shd w:val="clear" w:color="auto" w:fill="FFFFFF"/>
        </w:rPr>
        <w:t>–</w:t>
      </w:r>
      <w:r>
        <w:rPr>
          <w:sz w:val="24"/>
          <w:shd w:val="clear" w:color="auto" w:fill="FFFFFF"/>
        </w:rPr>
        <w:t xml:space="preserve"> </w:t>
      </w:r>
      <w:r w:rsidR="00B41B52">
        <w:rPr>
          <w:sz w:val="24"/>
          <w:shd w:val="clear" w:color="auto" w:fill="FFFFFF"/>
        </w:rPr>
        <w:t xml:space="preserve">             </w:t>
      </w:r>
      <w:r w:rsidR="00D849BA">
        <w:rPr>
          <w:sz w:val="24"/>
          <w:shd w:val="clear" w:color="auto" w:fill="FFFFFF"/>
        </w:rPr>
        <w:t>20</w:t>
      </w:r>
      <w:r w:rsidR="00DB4564">
        <w:rPr>
          <w:sz w:val="24"/>
          <w:shd w:val="clear" w:color="auto" w:fill="FFFFFF"/>
        </w:rPr>
        <w:t>00</w:t>
      </w:r>
      <w:r w:rsidR="0048516C">
        <w:rPr>
          <w:sz w:val="24"/>
          <w:shd w:val="clear" w:color="auto" w:fill="FFFFFF"/>
        </w:rPr>
        <w:t xml:space="preserve"> мм;</w:t>
      </w:r>
    </w:p>
    <w:p w:rsidR="00E966B9" w:rsidRDefault="00E966B9" w:rsidP="0048516C">
      <w:pPr>
        <w:jc w:val="both"/>
        <w:rPr>
          <w:sz w:val="24"/>
          <w:shd w:val="clear" w:color="auto" w:fill="FFFFFF"/>
        </w:rPr>
      </w:pPr>
    </w:p>
    <w:p w:rsidR="00FE2349" w:rsidRDefault="00B41B52" w:rsidP="0048516C">
      <w:pPr>
        <w:spacing w:line="100" w:lineRule="atLeast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</w:t>
      </w:r>
      <w:r w:rsidR="00FE2349">
        <w:rPr>
          <w:b/>
          <w:bCs/>
          <w:i/>
          <w:iCs/>
          <w:sz w:val="24"/>
          <w:shd w:val="clear" w:color="auto" w:fill="FFFFFF"/>
        </w:rPr>
        <w:t>ес:</w:t>
      </w:r>
      <w:r>
        <w:rPr>
          <w:b/>
          <w:bCs/>
          <w:i/>
          <w:iCs/>
          <w:sz w:val="24"/>
          <w:shd w:val="clear" w:color="auto" w:fill="FFFFFF"/>
        </w:rPr>
        <w:t xml:space="preserve"> </w:t>
      </w:r>
      <w:r w:rsidR="004D0E2A">
        <w:rPr>
          <w:sz w:val="24"/>
          <w:shd w:val="clear" w:color="auto" w:fill="FFFFFF"/>
        </w:rPr>
        <w:t xml:space="preserve">не более </w:t>
      </w:r>
      <w:r w:rsidR="0048516C">
        <w:rPr>
          <w:sz w:val="24"/>
          <w:shd w:val="clear" w:color="auto" w:fill="FFFFFF"/>
        </w:rPr>
        <w:t>1</w:t>
      </w:r>
      <w:r w:rsidR="004B21EE">
        <w:rPr>
          <w:sz w:val="24"/>
          <w:shd w:val="clear" w:color="auto" w:fill="FFFFFF"/>
        </w:rPr>
        <w:t>8</w:t>
      </w:r>
      <w:r w:rsidR="00DB4564">
        <w:rPr>
          <w:sz w:val="24"/>
          <w:shd w:val="clear" w:color="auto" w:fill="FFFFFF"/>
        </w:rPr>
        <w:t>,5</w:t>
      </w:r>
      <w:r w:rsidR="00FE2349">
        <w:rPr>
          <w:sz w:val="24"/>
          <w:shd w:val="clear" w:color="auto" w:fill="FFFFFF"/>
        </w:rPr>
        <w:t xml:space="preserve"> кг.</w:t>
      </w:r>
    </w:p>
    <w:p w:rsidR="00FE2349" w:rsidRDefault="00FE2349" w:rsidP="00B41B52">
      <w:pPr>
        <w:jc w:val="center"/>
        <w:rPr>
          <w:sz w:val="24"/>
          <w:shd w:val="clear" w:color="auto" w:fill="FFFFFF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FE2349" w:rsidRDefault="00FE2349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074"/>
        <w:gridCol w:w="1711"/>
      </w:tblGrid>
      <w:tr w:rsidR="00FE2349" w:rsidTr="0048516C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7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FE2349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Перемычка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 w:rsidP="00D849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849BA">
              <w:rPr>
                <w:sz w:val="26"/>
                <w:szCs w:val="26"/>
              </w:rPr>
              <w:t>2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Болт М8х40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 w:rsidP="00D849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849BA">
              <w:rPr>
                <w:sz w:val="26"/>
                <w:szCs w:val="26"/>
              </w:rPr>
              <w:t>4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Шайба 8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 w:rsidP="00D849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849BA">
              <w:rPr>
                <w:sz w:val="26"/>
                <w:szCs w:val="26"/>
              </w:rPr>
              <w:t>4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Шайба 8 </w:t>
            </w:r>
            <w:proofErr w:type="spellStart"/>
            <w:r>
              <w:rPr>
                <w:rFonts w:cs="Tahoma"/>
                <w:sz w:val="26"/>
                <w:szCs w:val="26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 w:rsidP="00D849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849BA">
              <w:rPr>
                <w:sz w:val="26"/>
                <w:szCs w:val="26"/>
              </w:rPr>
              <w:t>4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Колесо поворотное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DB4564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DB4564" w:rsidRDefault="00DB4564" w:rsidP="00B41B52">
            <w:pPr>
              <w:snapToGrid w:val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Колпачок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4564" w:rsidRDefault="00DB4564" w:rsidP="00D849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849BA">
              <w:rPr>
                <w:sz w:val="26"/>
                <w:szCs w:val="26"/>
              </w:rPr>
              <w:t>4</w:t>
            </w:r>
          </w:p>
        </w:tc>
      </w:tr>
      <w:tr w:rsidR="00FE2349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 w:rsidP="00B41B52">
            <w:pPr>
              <w:pStyle w:val="ad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E2349" w:rsidTr="0048516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DB4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 w:rsidP="00B41B52">
            <w:pPr>
              <w:pStyle w:val="ac"/>
              <w:snapToGrid w:val="0"/>
              <w:ind w:firstLine="0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A139DB" w:rsidRDefault="00D849BA" w:rsidP="00A139DB">
      <w:pPr>
        <w:jc w:val="center"/>
      </w:pPr>
      <w:r>
        <w:rPr>
          <w:noProof/>
        </w:rPr>
        <w:drawing>
          <wp:inline distT="0" distB="0" distL="0" distR="0">
            <wp:extent cx="4972050" cy="51722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15РВ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665" cy="517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9DB" w:rsidRDefault="00A139DB" w:rsidP="00A139DB">
      <w:pPr>
        <w:jc w:val="center"/>
        <w:rPr>
          <w:i/>
          <w:sz w:val="24"/>
        </w:rPr>
      </w:pPr>
    </w:p>
    <w:p w:rsidR="00A139DB" w:rsidRDefault="00A139DB" w:rsidP="00A139DB">
      <w:pPr>
        <w:jc w:val="center"/>
        <w:rPr>
          <w:i/>
          <w:sz w:val="24"/>
        </w:rPr>
      </w:pPr>
      <w:r w:rsidRPr="00042960">
        <w:rPr>
          <w:i/>
          <w:sz w:val="24"/>
        </w:rPr>
        <w:t>Рисунок 1</w:t>
      </w:r>
    </w:p>
    <w:p w:rsidR="00C67BE1" w:rsidRPr="00C67BE1" w:rsidRDefault="00C67BE1" w:rsidP="00A139DB">
      <w:pPr>
        <w:jc w:val="center"/>
        <w:rPr>
          <w:sz w:val="24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FE2349" w:rsidRDefault="00FE2349" w:rsidP="00B41B52">
      <w:pPr>
        <w:jc w:val="center"/>
        <w:rPr>
          <w:sz w:val="24"/>
        </w:rPr>
      </w:pPr>
    </w:p>
    <w:p w:rsidR="006B28E5" w:rsidRPr="006B28E5" w:rsidRDefault="0060359A" w:rsidP="00FA43F4">
      <w:pPr>
        <w:pStyle w:val="ac"/>
        <w:jc w:val="both"/>
      </w:pPr>
      <w:r>
        <w:t>С</w:t>
      </w:r>
      <w:r w:rsidR="00506D4E">
        <w:t>теллаж</w:t>
      </w:r>
      <w:r w:rsidR="00F34A89">
        <w:t xml:space="preserve"> представляет собой </w:t>
      </w:r>
      <w:r w:rsidR="002E1DFB">
        <w:t>разборную</w:t>
      </w:r>
      <w:r w:rsidR="00F34A89">
        <w:t xml:space="preserve"> конструкцию, состоящую из </w:t>
      </w:r>
      <w:r w:rsidR="002E1DFB">
        <w:t>сварн</w:t>
      </w:r>
      <w:r>
        <w:t>ых</w:t>
      </w:r>
      <w:r w:rsidR="002E1DFB">
        <w:t xml:space="preserve"> </w:t>
      </w:r>
      <w:r>
        <w:t xml:space="preserve">стоек и перемычек, образующих полки стеллажа. Стеллаж опирается на 4 </w:t>
      </w:r>
      <w:r>
        <w:lastRenderedPageBreak/>
        <w:t>поворотных колеса, а все элементы конструкции</w:t>
      </w:r>
      <w:r w:rsidR="00F34A89">
        <w:t xml:space="preserve"> </w:t>
      </w:r>
      <w:r w:rsidR="002E1DFB">
        <w:t>покрыт</w:t>
      </w:r>
      <w:r>
        <w:t>ы</w:t>
      </w:r>
      <w:r w:rsidR="002E1DFB">
        <w:t xml:space="preserve"> порошковой краской</w:t>
      </w:r>
      <w:r w:rsidR="00B41B52">
        <w:t>.</w:t>
      </w:r>
    </w:p>
    <w:p w:rsidR="00D73F5C" w:rsidRPr="00B41B52" w:rsidRDefault="00D73F5C" w:rsidP="00B41B52">
      <w:pPr>
        <w:pStyle w:val="ac"/>
        <w:ind w:firstLine="0"/>
        <w:jc w:val="center"/>
        <w:rPr>
          <w:bCs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FE2349" w:rsidRPr="00D849BA" w:rsidRDefault="00FE234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6B28E5" w:rsidRDefault="006B28E5" w:rsidP="00B41B52">
      <w:pPr>
        <w:ind w:firstLine="709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B41B52">
        <w:rPr>
          <w:rFonts w:cs="Tahoma"/>
          <w:sz w:val="24"/>
        </w:rPr>
        <w:t>.</w:t>
      </w:r>
    </w:p>
    <w:p w:rsidR="006B28E5" w:rsidRPr="00CA7586" w:rsidRDefault="002E1DFB" w:rsidP="00B41B52">
      <w:pPr>
        <w:ind w:firstLine="709"/>
        <w:jc w:val="both"/>
        <w:rPr>
          <w:sz w:val="24"/>
        </w:rPr>
      </w:pPr>
      <w:r>
        <w:rPr>
          <w:sz w:val="24"/>
        </w:rPr>
        <w:t>Эксплуатация</w:t>
      </w:r>
      <w:r w:rsidR="006B28E5">
        <w:rPr>
          <w:sz w:val="24"/>
        </w:rPr>
        <w:t xml:space="preserve"> должна проводиться на ровной горизонтальной поверхности</w:t>
      </w:r>
      <w:r>
        <w:rPr>
          <w:sz w:val="24"/>
        </w:rPr>
        <w:t>.</w:t>
      </w:r>
    </w:p>
    <w:p w:rsidR="006B28E5" w:rsidRDefault="006B28E5" w:rsidP="00B41B52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67BE1" w:rsidRDefault="00C67BE1" w:rsidP="00B41B52">
      <w:pPr>
        <w:ind w:firstLine="709"/>
        <w:jc w:val="both"/>
        <w:rPr>
          <w:sz w:val="24"/>
        </w:rPr>
      </w:pPr>
      <w:r>
        <w:rPr>
          <w:sz w:val="24"/>
        </w:rPr>
        <w:t>Сборку вести согласно рис. 1. Вначале следует наживить все перемычки между двух стоек</w:t>
      </w:r>
      <w:r w:rsidR="004E5425">
        <w:rPr>
          <w:sz w:val="24"/>
        </w:rPr>
        <w:t>,</w:t>
      </w:r>
      <w:r w:rsidR="000C5C73">
        <w:rPr>
          <w:sz w:val="24"/>
        </w:rPr>
        <w:t xml:space="preserve"> </w:t>
      </w:r>
      <w:r>
        <w:rPr>
          <w:sz w:val="24"/>
        </w:rPr>
        <w:t>затя</w:t>
      </w:r>
      <w:r w:rsidR="004E5425">
        <w:rPr>
          <w:sz w:val="24"/>
        </w:rPr>
        <w:t>нуть</w:t>
      </w:r>
      <w:r>
        <w:rPr>
          <w:sz w:val="24"/>
        </w:rPr>
        <w:t xml:space="preserve"> крепеж</w:t>
      </w:r>
      <w:r w:rsidR="004E5425">
        <w:rPr>
          <w:sz w:val="24"/>
        </w:rPr>
        <w:t xml:space="preserve"> на одной стойке, затем на второй стойке</w:t>
      </w:r>
      <w:r>
        <w:rPr>
          <w:sz w:val="24"/>
        </w:rPr>
        <w:t xml:space="preserve">. </w:t>
      </w:r>
      <w:r w:rsidR="00D849BA" w:rsidRPr="00040E9F">
        <w:rPr>
          <w:b/>
          <w:sz w:val="24"/>
        </w:rPr>
        <w:t>Внимание! Не прилагать чрезмерных усилий при затяжке</w:t>
      </w:r>
      <w:r w:rsidR="00040E9F" w:rsidRPr="00040E9F">
        <w:rPr>
          <w:b/>
          <w:sz w:val="24"/>
        </w:rPr>
        <w:t>, что бы не вырвать узлы креплений на перемычках</w:t>
      </w:r>
      <w:r w:rsidR="00040E9F">
        <w:rPr>
          <w:sz w:val="24"/>
        </w:rPr>
        <w:t>.</w:t>
      </w:r>
      <w:r w:rsidR="00D849BA">
        <w:rPr>
          <w:sz w:val="24"/>
        </w:rPr>
        <w:t xml:space="preserve"> </w:t>
      </w:r>
      <w:r>
        <w:rPr>
          <w:sz w:val="24"/>
        </w:rPr>
        <w:t>Установить колеса и колпачки.</w:t>
      </w: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FE2349" w:rsidRPr="00B41B52" w:rsidRDefault="00FE2349">
      <w:pPr>
        <w:jc w:val="center"/>
        <w:rPr>
          <w:bCs/>
          <w:sz w:val="24"/>
        </w:rPr>
      </w:pPr>
    </w:p>
    <w:p w:rsidR="00FE2349" w:rsidRDefault="00FE2349" w:rsidP="00B41B52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FE2349" w:rsidRDefault="004123D3" w:rsidP="00B41B52">
      <w:pPr>
        <w:ind w:firstLine="709"/>
        <w:jc w:val="both"/>
        <w:rPr>
          <w:sz w:val="24"/>
        </w:rPr>
      </w:pPr>
      <w:r>
        <w:rPr>
          <w:sz w:val="24"/>
        </w:rPr>
        <w:t xml:space="preserve">Эксплуатация изделия при неисправных или ослабленных элементах крепления </w:t>
      </w:r>
      <w:r w:rsidR="00195AA8">
        <w:rPr>
          <w:sz w:val="24"/>
        </w:rPr>
        <w:t xml:space="preserve">не допускается. </w:t>
      </w:r>
      <w:r w:rsidR="00FE2349">
        <w:rPr>
          <w:sz w:val="24"/>
        </w:rPr>
        <w:t>При обнаружении каких-либо неисправностей эксплуатацию прекратить до полного их устранения.</w:t>
      </w:r>
    </w:p>
    <w:p w:rsidR="00FE2349" w:rsidRDefault="00FE2349" w:rsidP="00B41B52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2E1DFB" w:rsidRPr="00B41B52" w:rsidRDefault="002E1DFB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0297C" w:rsidRPr="0010297C" w:rsidRDefault="0010297C" w:rsidP="00B41B52">
      <w:pPr>
        <w:ind w:firstLine="709"/>
        <w:jc w:val="both"/>
        <w:rPr>
          <w:sz w:val="24"/>
        </w:rPr>
      </w:pPr>
      <w:r w:rsidRPr="0010297C">
        <w:rPr>
          <w:sz w:val="24"/>
        </w:rPr>
        <w:t>Нагружать с</w:t>
      </w:r>
      <w:r w:rsidR="005149F2">
        <w:rPr>
          <w:sz w:val="24"/>
        </w:rPr>
        <w:t>теллаж</w:t>
      </w:r>
      <w:r w:rsidRPr="0010297C">
        <w:rPr>
          <w:sz w:val="24"/>
        </w:rPr>
        <w:t xml:space="preserve"> необходимо равномерно, распределяя </w:t>
      </w:r>
      <w:r w:rsidR="002E1DFB">
        <w:rPr>
          <w:sz w:val="24"/>
        </w:rPr>
        <w:t>мячи</w:t>
      </w:r>
      <w:r w:rsidRPr="0010297C">
        <w:rPr>
          <w:sz w:val="24"/>
        </w:rPr>
        <w:t xml:space="preserve"> по</w:t>
      </w:r>
      <w:r w:rsidR="002E1DFB">
        <w:rPr>
          <w:sz w:val="24"/>
        </w:rPr>
        <w:t xml:space="preserve"> каждой из полок стеллажа.</w:t>
      </w:r>
    </w:p>
    <w:p w:rsidR="00FE2349" w:rsidRDefault="00FE2349" w:rsidP="00B41B52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</w:t>
      </w:r>
      <w:r w:rsidR="002E1DFB">
        <w:rPr>
          <w:sz w:val="24"/>
        </w:rPr>
        <w:t>вреждений.</w:t>
      </w:r>
    </w:p>
    <w:p w:rsidR="00FE2349" w:rsidRDefault="00FE2349" w:rsidP="00B41B52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FE2349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B41B52" w:rsidRDefault="00B41B52" w:rsidP="00B41B52">
      <w:pPr>
        <w:spacing w:line="100" w:lineRule="atLeast"/>
        <w:jc w:val="center"/>
        <w:rPr>
          <w:sz w:val="24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FE2349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FE2349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B41B52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B41B52">
        <w:rPr>
          <w:sz w:val="24"/>
        </w:rPr>
        <w:t>иведенных в данном руководстве.</w:t>
      </w:r>
    </w:p>
    <w:p w:rsidR="00FE2349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2E1DFB" w:rsidRPr="00B41B52" w:rsidRDefault="002E1DFB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FE2349" w:rsidRDefault="00FE2349" w:rsidP="00B41B52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FE2349" w:rsidRDefault="00FE2349" w:rsidP="00A100CD">
      <w:pPr>
        <w:spacing w:line="100" w:lineRule="atLeast"/>
        <w:jc w:val="center"/>
        <w:rPr>
          <w:sz w:val="26"/>
          <w:szCs w:val="26"/>
        </w:rPr>
      </w:pPr>
    </w:p>
    <w:p w:rsidR="00775DE9" w:rsidRDefault="00775DE9" w:rsidP="00775DE9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775DE9" w:rsidRDefault="00775DE9" w:rsidP="00775DE9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Юридический адрес: 443532 Самарская обл., Волжский р-он,</w:t>
      </w:r>
    </w:p>
    <w:p w:rsidR="00775DE9" w:rsidRDefault="00775DE9" w:rsidP="00775DE9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 Б</w:t>
      </w:r>
    </w:p>
    <w:p w:rsidR="00775DE9" w:rsidRPr="00003AB5" w:rsidRDefault="00775DE9" w:rsidP="00775DE9">
      <w:pPr>
        <w:autoSpaceDE w:val="0"/>
        <w:spacing w:line="100" w:lineRule="atLeast"/>
        <w:jc w:val="center"/>
        <w:rPr>
          <w:sz w:val="24"/>
        </w:rPr>
      </w:pPr>
    </w:p>
    <w:p w:rsidR="00775DE9" w:rsidRPr="00775DE9" w:rsidRDefault="00775DE9" w:rsidP="00775DE9">
      <w:pPr>
        <w:autoSpaceDE w:val="0"/>
        <w:spacing w:line="100" w:lineRule="atLeast"/>
        <w:rPr>
          <w:iCs/>
          <w:sz w:val="24"/>
        </w:rPr>
      </w:pPr>
      <w:r w:rsidRPr="00775DE9">
        <w:rPr>
          <w:sz w:val="24"/>
        </w:rPr>
        <w:t>Тел/факс. (846)212-99-83</w:t>
      </w:r>
    </w:p>
    <w:p w:rsidR="00775DE9" w:rsidRPr="00775DE9" w:rsidRDefault="00775DE9" w:rsidP="00775DE9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775DE9">
        <w:rPr>
          <w:iCs/>
          <w:sz w:val="24"/>
        </w:rPr>
        <w:t>Электр.почта</w:t>
      </w:r>
      <w:proofErr w:type="spellEnd"/>
      <w:r w:rsidRPr="00775DE9">
        <w:rPr>
          <w:iCs/>
          <w:sz w:val="24"/>
        </w:rPr>
        <w:t xml:space="preserve">: </w:t>
      </w:r>
      <w:r w:rsidRPr="00775DE9">
        <w:rPr>
          <w:bCs/>
          <w:sz w:val="24"/>
          <w:lang w:val="en-US"/>
        </w:rPr>
        <w:t>e</w:t>
      </w:r>
      <w:r w:rsidRPr="00775DE9">
        <w:rPr>
          <w:bCs/>
          <w:sz w:val="24"/>
        </w:rPr>
        <w:t>-</w:t>
      </w:r>
      <w:r w:rsidRPr="00775DE9">
        <w:rPr>
          <w:bCs/>
          <w:sz w:val="24"/>
          <w:lang w:val="en-US"/>
        </w:rPr>
        <w:t>mail</w:t>
      </w:r>
      <w:r w:rsidRPr="00775DE9">
        <w:rPr>
          <w:bCs/>
          <w:sz w:val="24"/>
        </w:rPr>
        <w:t xml:space="preserve">: </w:t>
      </w:r>
      <w:hyperlink r:id="rId9" w:history="1">
        <w:r w:rsidRPr="00775DE9">
          <w:rPr>
            <w:rStyle w:val="a5"/>
            <w:sz w:val="24"/>
          </w:rPr>
          <w:t>sales@sfsi.ru</w:t>
        </w:r>
      </w:hyperlink>
      <w:r w:rsidRPr="00775DE9">
        <w:rPr>
          <w:bCs/>
          <w:sz w:val="24"/>
        </w:rPr>
        <w:t xml:space="preserve"> </w:t>
      </w:r>
    </w:p>
    <w:p w:rsidR="00775DE9" w:rsidRPr="00775DE9" w:rsidRDefault="00775DE9" w:rsidP="00775DE9">
      <w:pPr>
        <w:autoSpaceDE w:val="0"/>
        <w:snapToGrid w:val="0"/>
        <w:spacing w:line="100" w:lineRule="atLeast"/>
        <w:jc w:val="both"/>
        <w:rPr>
          <w:sz w:val="24"/>
        </w:rPr>
      </w:pPr>
      <w:r w:rsidRPr="00775DE9">
        <w:rPr>
          <w:sz w:val="24"/>
        </w:rPr>
        <w:t xml:space="preserve">Сайт компании: </w:t>
      </w:r>
      <w:hyperlink r:id="rId10" w:history="1">
        <w:r w:rsidRPr="00775DE9">
          <w:rPr>
            <w:rStyle w:val="a5"/>
            <w:sz w:val="24"/>
          </w:rPr>
          <w:t>www.sfsi.ru</w:t>
        </w:r>
      </w:hyperlink>
    </w:p>
    <w:sectPr w:rsidR="00775DE9" w:rsidRPr="00775DE9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B7638F0"/>
    <w:multiLevelType w:val="multilevel"/>
    <w:tmpl w:val="0F38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723F26"/>
    <w:multiLevelType w:val="hybridMultilevel"/>
    <w:tmpl w:val="AA4EEA2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FA34C71"/>
    <w:multiLevelType w:val="hybridMultilevel"/>
    <w:tmpl w:val="7E3421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8A2278"/>
    <w:multiLevelType w:val="hybridMultilevel"/>
    <w:tmpl w:val="3B2EC8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6926A2"/>
    <w:multiLevelType w:val="multilevel"/>
    <w:tmpl w:val="7E3421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27E"/>
    <w:rsid w:val="00040E9F"/>
    <w:rsid w:val="00042960"/>
    <w:rsid w:val="0009143D"/>
    <w:rsid w:val="000C5C73"/>
    <w:rsid w:val="000F5147"/>
    <w:rsid w:val="0010297C"/>
    <w:rsid w:val="00195AA8"/>
    <w:rsid w:val="001D415A"/>
    <w:rsid w:val="002558D4"/>
    <w:rsid w:val="002957F1"/>
    <w:rsid w:val="002A100B"/>
    <w:rsid w:val="002C723F"/>
    <w:rsid w:val="002E1DFB"/>
    <w:rsid w:val="002E77C0"/>
    <w:rsid w:val="002F7B66"/>
    <w:rsid w:val="00337844"/>
    <w:rsid w:val="003D015E"/>
    <w:rsid w:val="003D1A98"/>
    <w:rsid w:val="0041168D"/>
    <w:rsid w:val="004123D3"/>
    <w:rsid w:val="0042361D"/>
    <w:rsid w:val="0046792B"/>
    <w:rsid w:val="0048516C"/>
    <w:rsid w:val="004B21EE"/>
    <w:rsid w:val="004D0E2A"/>
    <w:rsid w:val="004D4D72"/>
    <w:rsid w:val="004E5425"/>
    <w:rsid w:val="00506D4E"/>
    <w:rsid w:val="005149F2"/>
    <w:rsid w:val="0055285E"/>
    <w:rsid w:val="0060359A"/>
    <w:rsid w:val="0066227E"/>
    <w:rsid w:val="00677B1C"/>
    <w:rsid w:val="00696B1F"/>
    <w:rsid w:val="006A4E7C"/>
    <w:rsid w:val="006B28E5"/>
    <w:rsid w:val="00712D1A"/>
    <w:rsid w:val="00745697"/>
    <w:rsid w:val="0075601E"/>
    <w:rsid w:val="00775DE9"/>
    <w:rsid w:val="00782DA1"/>
    <w:rsid w:val="007853CB"/>
    <w:rsid w:val="007D5775"/>
    <w:rsid w:val="00885ACE"/>
    <w:rsid w:val="00897397"/>
    <w:rsid w:val="008A599B"/>
    <w:rsid w:val="008D4D6C"/>
    <w:rsid w:val="009135BF"/>
    <w:rsid w:val="00957CEE"/>
    <w:rsid w:val="009669CD"/>
    <w:rsid w:val="00A04847"/>
    <w:rsid w:val="00A100CD"/>
    <w:rsid w:val="00A139DB"/>
    <w:rsid w:val="00A341D6"/>
    <w:rsid w:val="00A930F7"/>
    <w:rsid w:val="00A94732"/>
    <w:rsid w:val="00B22E31"/>
    <w:rsid w:val="00B26261"/>
    <w:rsid w:val="00B41B52"/>
    <w:rsid w:val="00B46919"/>
    <w:rsid w:val="00C67BE1"/>
    <w:rsid w:val="00C87132"/>
    <w:rsid w:val="00CD4E43"/>
    <w:rsid w:val="00D20DF8"/>
    <w:rsid w:val="00D36BF2"/>
    <w:rsid w:val="00D419F8"/>
    <w:rsid w:val="00D73F5C"/>
    <w:rsid w:val="00D849BA"/>
    <w:rsid w:val="00DB4564"/>
    <w:rsid w:val="00DC62BC"/>
    <w:rsid w:val="00DF46C4"/>
    <w:rsid w:val="00E2514A"/>
    <w:rsid w:val="00E966B9"/>
    <w:rsid w:val="00EB6B46"/>
    <w:rsid w:val="00EE4DF4"/>
    <w:rsid w:val="00EE6F56"/>
    <w:rsid w:val="00EF1EBD"/>
    <w:rsid w:val="00F34A89"/>
    <w:rsid w:val="00F61B1D"/>
    <w:rsid w:val="00F830F7"/>
    <w:rsid w:val="00FA43F4"/>
    <w:rsid w:val="00FD76AD"/>
    <w:rsid w:val="00FE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6B28E5"/>
    <w:pPr>
      <w:spacing w:after="120" w:line="480" w:lineRule="auto"/>
      <w:ind w:left="283"/>
    </w:pPr>
  </w:style>
  <w:style w:type="paragraph" w:styleId="af">
    <w:name w:val="Balloon Text"/>
    <w:basedOn w:val="a"/>
    <w:link w:val="af0"/>
    <w:rsid w:val="00B41B5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41B52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6B28E5"/>
    <w:pPr>
      <w:spacing w:after="120" w:line="480" w:lineRule="auto"/>
      <w:ind w:left="283"/>
    </w:pPr>
  </w:style>
  <w:style w:type="paragraph" w:styleId="af">
    <w:name w:val="Balloon Text"/>
    <w:basedOn w:val="a"/>
    <w:link w:val="af0"/>
    <w:rsid w:val="00B41B5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41B52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675</Words>
  <Characters>3854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4520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2012-06-20T07:09:00Z</cp:lastPrinted>
  <dcterms:created xsi:type="dcterms:W3CDTF">2026-05-28T09:54:00Z</dcterms:created>
  <dcterms:modified xsi:type="dcterms:W3CDTF">2026-05-28T09:54:00Z</dcterms:modified>
</cp:coreProperties>
</file>