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1E" w:rsidRDefault="003D54A1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3D54A1">
        <w:rPr>
          <w:sz w:val="14"/>
          <w:szCs w:val="14"/>
        </w:rPr>
        <w:t>Тумба прыжковая атлетическая высота 610мм (тип 3)</w:t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0E195E" w:rsidRPr="009E3C22" w:rsidRDefault="003D54A1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3D54A1">
        <w:rPr>
          <w:b/>
          <w:bCs/>
          <w:sz w:val="14"/>
          <w:szCs w:val="14"/>
        </w:rPr>
        <w:t>Тумба прыжковая атлетическая высота 610мм (тип 3)</w:t>
      </w:r>
    </w:p>
    <w:p w:rsidR="000E195E" w:rsidRPr="003D54A1" w:rsidRDefault="000E195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0E195E" w:rsidRPr="0090487B" w:rsidRDefault="000E195E" w:rsidP="0090487B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proofErr w:type="gramStart"/>
      <w:r>
        <w:rPr>
          <w:rFonts w:ascii="Times New Roman" w:hAnsi="Times New Roman" w:cs="Times New Roman"/>
          <w:kern w:val="0"/>
          <w:sz w:val="14"/>
          <w:szCs w:val="14"/>
        </w:rPr>
        <w:t>Тумб</w:t>
      </w:r>
      <w:r w:rsidR="0077190B">
        <w:rPr>
          <w:rFonts w:ascii="Times New Roman" w:hAnsi="Times New Roman" w:cs="Times New Roman"/>
          <w:kern w:val="0"/>
          <w:sz w:val="14"/>
          <w:szCs w:val="14"/>
        </w:rPr>
        <w:t>а</w:t>
      </w:r>
      <w:r w:rsidRPr="0090487B">
        <w:rPr>
          <w:rFonts w:ascii="Times New Roman" w:hAnsi="Times New Roman" w:cs="Times New Roman"/>
          <w:kern w:val="0"/>
          <w:sz w:val="14"/>
          <w:szCs w:val="14"/>
        </w:rPr>
        <w:t xml:space="preserve"> пред</w:t>
      </w:r>
      <w:r>
        <w:rPr>
          <w:rFonts w:ascii="Times New Roman" w:hAnsi="Times New Roman" w:cs="Times New Roman"/>
          <w:kern w:val="0"/>
          <w:sz w:val="14"/>
          <w:szCs w:val="14"/>
        </w:rPr>
        <w:t>назначены для проведения тренировок по общей физической подготовке взрослых спортсменов и детей.</w:t>
      </w:r>
      <w:proofErr w:type="gramEnd"/>
      <w:r>
        <w:rPr>
          <w:rFonts w:ascii="Times New Roman" w:hAnsi="Times New Roman" w:cs="Times New Roman"/>
          <w:kern w:val="0"/>
          <w:sz w:val="14"/>
          <w:szCs w:val="14"/>
        </w:rPr>
        <w:t xml:space="preserve"> Опорная поверхность тумб покрыта противоскользя</w:t>
      </w:r>
      <w:r w:rsidR="00521151">
        <w:rPr>
          <w:rFonts w:ascii="Times New Roman" w:hAnsi="Times New Roman" w:cs="Times New Roman"/>
          <w:kern w:val="0"/>
          <w:sz w:val="14"/>
          <w:szCs w:val="14"/>
        </w:rPr>
        <w:t>щ</w:t>
      </w:r>
      <w:r w:rsidR="0077190B">
        <w:rPr>
          <w:rFonts w:ascii="Times New Roman" w:hAnsi="Times New Roman" w:cs="Times New Roman"/>
          <w:kern w:val="0"/>
          <w:sz w:val="14"/>
          <w:szCs w:val="14"/>
        </w:rPr>
        <w:t>им резиновым покрытием толщиной 4мм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0E195E" w:rsidRDefault="000E195E" w:rsidP="00BE354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77190B" w:rsidRDefault="0077190B" w:rsidP="0077190B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Основание тумбы</w:t>
      </w:r>
      <w:r w:rsidR="0068781E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– </w:t>
      </w:r>
      <w:r w:rsidR="0068781E">
        <w:rPr>
          <w:sz w:val="14"/>
          <w:szCs w:val="14"/>
        </w:rPr>
        <w:t xml:space="preserve"> </w:t>
      </w:r>
      <w:r w:rsidR="003D54A1">
        <w:rPr>
          <w:sz w:val="14"/>
          <w:szCs w:val="14"/>
        </w:rPr>
        <w:t>560</w:t>
      </w:r>
      <w:r>
        <w:rPr>
          <w:sz w:val="14"/>
          <w:szCs w:val="14"/>
        </w:rPr>
        <w:t>х</w:t>
      </w:r>
      <w:r w:rsidR="003D54A1">
        <w:rPr>
          <w:sz w:val="14"/>
          <w:szCs w:val="14"/>
        </w:rPr>
        <w:t>56</w:t>
      </w:r>
      <w:r>
        <w:rPr>
          <w:sz w:val="14"/>
          <w:szCs w:val="14"/>
        </w:rPr>
        <w:t>0 мм</w:t>
      </w:r>
      <w:r w:rsidRPr="00DD2379">
        <w:rPr>
          <w:sz w:val="14"/>
          <w:szCs w:val="14"/>
        </w:rPr>
        <w:t xml:space="preserve">; </w:t>
      </w:r>
      <w:r>
        <w:rPr>
          <w:sz w:val="14"/>
          <w:szCs w:val="14"/>
        </w:rPr>
        <w:t>Рабочая платформа тумбы</w:t>
      </w:r>
      <w:r w:rsidR="0068781E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</w:t>
      </w:r>
      <w:r w:rsidR="0068781E">
        <w:rPr>
          <w:sz w:val="14"/>
          <w:szCs w:val="14"/>
        </w:rPr>
        <w:t xml:space="preserve">  </w:t>
      </w:r>
      <w:r w:rsidR="003D54A1">
        <w:rPr>
          <w:sz w:val="14"/>
          <w:szCs w:val="14"/>
        </w:rPr>
        <w:t>45</w:t>
      </w:r>
      <w:r>
        <w:rPr>
          <w:sz w:val="14"/>
          <w:szCs w:val="14"/>
        </w:rPr>
        <w:t>0х</w:t>
      </w:r>
      <w:r w:rsidR="003D54A1">
        <w:rPr>
          <w:sz w:val="14"/>
          <w:szCs w:val="14"/>
        </w:rPr>
        <w:t>45</w:t>
      </w:r>
      <w:r>
        <w:rPr>
          <w:sz w:val="14"/>
          <w:szCs w:val="14"/>
        </w:rPr>
        <w:t>0 мм</w:t>
      </w:r>
      <w:r w:rsidRPr="0077190B">
        <w:rPr>
          <w:sz w:val="14"/>
          <w:szCs w:val="14"/>
        </w:rPr>
        <w:t>;</w:t>
      </w:r>
      <w:r>
        <w:rPr>
          <w:sz w:val="14"/>
          <w:szCs w:val="14"/>
        </w:rPr>
        <w:t xml:space="preserve"> Высота тумбы</w:t>
      </w:r>
      <w:r w:rsidR="0068781E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</w:t>
      </w:r>
      <w:r w:rsidR="0068781E">
        <w:rPr>
          <w:sz w:val="14"/>
          <w:szCs w:val="14"/>
        </w:rPr>
        <w:t xml:space="preserve">  </w:t>
      </w:r>
      <w:r w:rsidR="003D54A1">
        <w:rPr>
          <w:sz w:val="14"/>
          <w:szCs w:val="14"/>
        </w:rPr>
        <w:t>614</w:t>
      </w:r>
      <w:r>
        <w:rPr>
          <w:sz w:val="14"/>
          <w:szCs w:val="14"/>
        </w:rPr>
        <w:t>мм</w:t>
      </w:r>
      <w:r w:rsidR="003D54A1">
        <w:rPr>
          <w:sz w:val="14"/>
          <w:szCs w:val="14"/>
        </w:rPr>
        <w:t>.</w:t>
      </w:r>
      <w:bookmarkStart w:id="0" w:name="_GoBack"/>
      <w:bookmarkEnd w:id="0"/>
    </w:p>
    <w:p w:rsidR="0077190B" w:rsidRDefault="0077190B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Толщина </w:t>
      </w:r>
      <w:proofErr w:type="spellStart"/>
      <w:r>
        <w:rPr>
          <w:sz w:val="14"/>
          <w:szCs w:val="14"/>
        </w:rPr>
        <w:t>антискользящего</w:t>
      </w:r>
      <w:proofErr w:type="spellEnd"/>
      <w:r>
        <w:rPr>
          <w:sz w:val="14"/>
          <w:szCs w:val="14"/>
        </w:rPr>
        <w:t xml:space="preserve"> покрытия – 4мм</w:t>
      </w:r>
      <w:r w:rsidRPr="00F41A0B">
        <w:rPr>
          <w:sz w:val="14"/>
          <w:szCs w:val="14"/>
        </w:rPr>
        <w:t>;</w:t>
      </w:r>
      <w:r>
        <w:rPr>
          <w:sz w:val="14"/>
          <w:szCs w:val="14"/>
        </w:rPr>
        <w:t xml:space="preserve"> Масса тумбы -</w:t>
      </w:r>
      <w:r w:rsidR="009177CE">
        <w:rPr>
          <w:sz w:val="14"/>
          <w:szCs w:val="14"/>
        </w:rPr>
        <w:t>1</w:t>
      </w:r>
      <w:r w:rsidR="003D54A1">
        <w:rPr>
          <w:sz w:val="14"/>
          <w:szCs w:val="14"/>
        </w:rPr>
        <w:t>4</w:t>
      </w:r>
      <w:r>
        <w:rPr>
          <w:sz w:val="14"/>
          <w:szCs w:val="14"/>
        </w:rPr>
        <w:t xml:space="preserve"> кг</w:t>
      </w:r>
    </w:p>
    <w:p w:rsidR="000E195E" w:rsidRDefault="000E195E" w:rsidP="0068781E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0E195E" w:rsidRPr="003D54A1" w:rsidRDefault="000E195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F41A0B" w:rsidRPr="00DD2379" w:rsidTr="000361F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A0B" w:rsidRPr="00F41A0B" w:rsidRDefault="00F41A0B" w:rsidP="00F41A0B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Тумба в сборе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A0B" w:rsidRPr="00DD2379" w:rsidRDefault="00F41A0B" w:rsidP="000361FA">
            <w:pPr>
              <w:snapToGrid w:val="0"/>
              <w:ind w:left="-108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F41A0B" w:rsidRPr="00DD2379" w:rsidTr="000361F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A0B" w:rsidRPr="00DD2379" w:rsidRDefault="00F41A0B" w:rsidP="0028459B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Упаковка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A0B" w:rsidRDefault="00F41A0B" w:rsidP="000361FA">
            <w:pPr>
              <w:snapToGrid w:val="0"/>
              <w:ind w:left="-108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F41A0B" w:rsidRPr="00DD2379" w:rsidTr="000361F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A0B" w:rsidRPr="00DD2379" w:rsidRDefault="00F41A0B" w:rsidP="0028459B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Паспорт изделия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A0B" w:rsidRDefault="00F41A0B" w:rsidP="000361FA">
            <w:pPr>
              <w:snapToGrid w:val="0"/>
              <w:ind w:left="-108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</w:tbl>
    <w:p w:rsidR="00F41A0B" w:rsidRPr="003D54A1" w:rsidRDefault="00F41A0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41A0B" w:rsidRPr="003D54A1" w:rsidRDefault="00F41A0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F41A0B" w:rsidRDefault="000E195E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5242C0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</w:t>
      </w:r>
      <w:r>
        <w:rPr>
          <w:rFonts w:ascii="Times New Roman" w:hAnsi="Times New Roman" w:cs="Times New Roman"/>
          <w:kern w:val="0"/>
          <w:sz w:val="14"/>
          <w:szCs w:val="14"/>
        </w:rPr>
        <w:t>тумб</w:t>
      </w:r>
      <w:r w:rsidR="003D54A1">
        <w:rPr>
          <w:rFonts w:ascii="Times New Roman" w:hAnsi="Times New Roman" w:cs="Times New Roman"/>
          <w:kern w:val="0"/>
          <w:sz w:val="14"/>
          <w:szCs w:val="14"/>
        </w:rPr>
        <w:t>ы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представляет собой неразборн</w:t>
      </w:r>
      <w:r w:rsidR="003D54A1">
        <w:rPr>
          <w:rFonts w:ascii="Times New Roman" w:hAnsi="Times New Roman" w:cs="Times New Roman"/>
          <w:kern w:val="0"/>
          <w:sz w:val="14"/>
          <w:szCs w:val="14"/>
        </w:rPr>
        <w:t>ую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конструкци</w:t>
      </w:r>
      <w:r w:rsidR="003D54A1">
        <w:rPr>
          <w:rFonts w:ascii="Times New Roman" w:hAnsi="Times New Roman" w:cs="Times New Roman"/>
          <w:kern w:val="0"/>
          <w:sz w:val="14"/>
          <w:szCs w:val="14"/>
        </w:rPr>
        <w:t>ю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из металлического </w:t>
      </w:r>
      <w:r w:rsidR="00F41A0B">
        <w:rPr>
          <w:rFonts w:ascii="Times New Roman" w:hAnsi="Times New Roman" w:cs="Times New Roman"/>
          <w:kern w:val="0"/>
          <w:sz w:val="14"/>
          <w:szCs w:val="14"/>
        </w:rPr>
        <w:t xml:space="preserve">сварного </w:t>
      </w:r>
      <w:r>
        <w:rPr>
          <w:rFonts w:ascii="Times New Roman" w:hAnsi="Times New Roman" w:cs="Times New Roman"/>
          <w:kern w:val="0"/>
          <w:sz w:val="14"/>
          <w:szCs w:val="14"/>
        </w:rPr>
        <w:t>каркаса</w:t>
      </w:r>
      <w:r w:rsidR="003D54A1">
        <w:rPr>
          <w:rFonts w:ascii="Times New Roman" w:hAnsi="Times New Roman" w:cs="Times New Roman"/>
          <w:kern w:val="0"/>
          <w:sz w:val="14"/>
          <w:szCs w:val="14"/>
        </w:rPr>
        <w:t xml:space="preserve"> и</w:t>
      </w:r>
      <w:r w:rsidR="00F41A0B">
        <w:rPr>
          <w:rFonts w:ascii="Times New Roman" w:hAnsi="Times New Roman" w:cs="Times New Roman"/>
          <w:kern w:val="0"/>
          <w:sz w:val="14"/>
          <w:szCs w:val="14"/>
        </w:rPr>
        <w:t xml:space="preserve"> настила с приклеенным противоскользящим резиновым покрытием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0E195E" w:rsidRPr="005242C0" w:rsidRDefault="00F41A0B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Металлический</w:t>
      </w:r>
      <w:r w:rsidR="000E195E">
        <w:rPr>
          <w:rFonts w:ascii="Times New Roman" w:hAnsi="Times New Roman" w:cs="Times New Roman"/>
          <w:kern w:val="0"/>
          <w:sz w:val="14"/>
          <w:szCs w:val="14"/>
        </w:rPr>
        <w:t xml:space="preserve"> каркас выполнен из стального профиля </w:t>
      </w:r>
      <w:r>
        <w:rPr>
          <w:rFonts w:ascii="Times New Roman" w:hAnsi="Times New Roman" w:cs="Times New Roman"/>
          <w:kern w:val="0"/>
          <w:sz w:val="14"/>
          <w:szCs w:val="14"/>
        </w:rPr>
        <w:t>30х30</w:t>
      </w:r>
      <w:r w:rsidR="000E195E"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proofErr w:type="gramStart"/>
      <w:r w:rsidR="000E195E">
        <w:rPr>
          <w:rFonts w:ascii="Times New Roman" w:hAnsi="Times New Roman" w:cs="Times New Roman"/>
          <w:kern w:val="0"/>
          <w:sz w:val="14"/>
          <w:szCs w:val="14"/>
        </w:rPr>
        <w:t>Настил выполнены с использованием березовой влагостойк</w:t>
      </w:r>
      <w:r>
        <w:rPr>
          <w:rFonts w:ascii="Times New Roman" w:hAnsi="Times New Roman" w:cs="Times New Roman"/>
          <w:kern w:val="0"/>
          <w:sz w:val="14"/>
          <w:szCs w:val="14"/>
        </w:rPr>
        <w:t>ой фанеры толщиной 15мм.</w:t>
      </w:r>
      <w:proofErr w:type="gramEnd"/>
      <w:r>
        <w:rPr>
          <w:rFonts w:ascii="Times New Roman" w:hAnsi="Times New Roman" w:cs="Times New Roman"/>
          <w:kern w:val="0"/>
          <w:sz w:val="14"/>
          <w:szCs w:val="14"/>
        </w:rPr>
        <w:t xml:space="preserve"> Противоскользящее покрытие имеет толщину 4мм и приклеено к настилу</w:t>
      </w:r>
      <w:r w:rsidR="000E195E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0E195E" w:rsidRDefault="003D54A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3410993" cy="401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51.0000.000 ПС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136" cy="401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5E" w:rsidRDefault="000E195E" w:rsidP="0013246C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317898">
        <w:rPr>
          <w:i/>
          <w:iCs/>
          <w:sz w:val="14"/>
          <w:szCs w:val="14"/>
        </w:rPr>
        <w:t>Рисунок 1</w:t>
      </w:r>
    </w:p>
    <w:p w:rsidR="000E195E" w:rsidRPr="00DD2379" w:rsidRDefault="000E195E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0E195E" w:rsidRPr="001C2879" w:rsidRDefault="000E195E" w:rsidP="0068781E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Установка </w:t>
      </w:r>
      <w:r>
        <w:rPr>
          <w:rFonts w:ascii="Times New Roman" w:hAnsi="Times New Roman" w:cs="Times New Roman"/>
          <w:kern w:val="0"/>
          <w:sz w:val="14"/>
          <w:szCs w:val="14"/>
        </w:rPr>
        <w:t>тумб</w:t>
      </w:r>
      <w:r w:rsidR="00F41A0B">
        <w:rPr>
          <w:rFonts w:ascii="Times New Roman" w:hAnsi="Times New Roman" w:cs="Times New Roman"/>
          <w:kern w:val="0"/>
          <w:sz w:val="14"/>
          <w:szCs w:val="14"/>
        </w:rPr>
        <w:t>ы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>должна проводиться на ровном и прочном полу, отчищенном от посторонних предметов.</w:t>
      </w:r>
    </w:p>
    <w:p w:rsidR="000E195E" w:rsidRPr="007C6427" w:rsidRDefault="000E195E" w:rsidP="0068781E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E195E" w:rsidRPr="003D54A1" w:rsidRDefault="000E195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0E195E" w:rsidRPr="001C2879" w:rsidRDefault="000E195E" w:rsidP="0068781E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proofErr w:type="gramStart"/>
      <w:r w:rsidRPr="001C2879">
        <w:rPr>
          <w:rFonts w:ascii="Times New Roman" w:hAnsi="Times New Roman" w:cs="Times New Roman"/>
          <w:kern w:val="0"/>
          <w:sz w:val="14"/>
          <w:szCs w:val="14"/>
        </w:rPr>
        <w:t>Перед началом эксплуатации проверить все крепежные соединения, надежность и правильность установки изделия в горизонтальной и вертикальной плоскостях.</w:t>
      </w:r>
      <w:proofErr w:type="gramEnd"/>
    </w:p>
    <w:p w:rsidR="000E195E" w:rsidRPr="001C2879" w:rsidRDefault="000E195E" w:rsidP="0068781E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E195E" w:rsidRPr="001C2879" w:rsidRDefault="000E195E" w:rsidP="0068781E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  <w:u w:val="single"/>
        </w:rPr>
        <w:t>Не рекомендуется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 эксплуатация изделия детьми без наблюдения за ними взрослых специалистов (родителей, учителей, тренеров).</w:t>
      </w:r>
    </w:p>
    <w:p w:rsidR="000E195E" w:rsidRPr="00DD2379" w:rsidRDefault="000E195E" w:rsidP="003D54A1">
      <w:pPr>
        <w:jc w:val="center"/>
        <w:rPr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E195E" w:rsidRPr="00DD2379" w:rsidRDefault="000E195E" w:rsidP="0068781E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 w:rsidR="003D54A1">
        <w:rPr>
          <w:sz w:val="14"/>
          <w:szCs w:val="14"/>
        </w:rPr>
        <w:t>изделия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Тумб</w:t>
      </w:r>
      <w:r w:rsidR="00F41A0B">
        <w:rPr>
          <w:sz w:val="14"/>
          <w:szCs w:val="14"/>
        </w:rPr>
        <w:t>а</w:t>
      </w:r>
      <w:r>
        <w:rPr>
          <w:sz w:val="14"/>
          <w:szCs w:val="14"/>
        </w:rPr>
        <w:t xml:space="preserve"> должн</w:t>
      </w:r>
      <w:r w:rsidR="00F41A0B">
        <w:rPr>
          <w:sz w:val="14"/>
          <w:szCs w:val="14"/>
        </w:rPr>
        <w:t>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0E195E" w:rsidRPr="003D54A1" w:rsidRDefault="000E195E" w:rsidP="0068781E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195E" w:rsidRPr="00DD2379" w:rsidRDefault="003D54A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8. Свидетельство о приемке.</w:t>
      </w:r>
    </w:p>
    <w:p w:rsidR="0068781E" w:rsidRDefault="003D54A1" w:rsidP="0068781E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3D54A1">
        <w:rPr>
          <w:sz w:val="14"/>
          <w:szCs w:val="14"/>
        </w:rPr>
        <w:t>Тумба прыжковая атлетическая высота 610мм (тип 3)</w:t>
      </w:r>
      <w:r w:rsidR="000E195E" w:rsidRPr="00914E8A">
        <w:rPr>
          <w:sz w:val="14"/>
          <w:szCs w:val="14"/>
        </w:rPr>
        <w:t xml:space="preserve"> </w:t>
      </w:r>
      <w:r w:rsidR="000E195E">
        <w:rPr>
          <w:sz w:val="14"/>
          <w:szCs w:val="14"/>
        </w:rPr>
        <w:t>признан</w:t>
      </w:r>
      <w:r w:rsidR="00F41A0B">
        <w:rPr>
          <w:sz w:val="14"/>
          <w:szCs w:val="14"/>
        </w:rPr>
        <w:t>а</w:t>
      </w:r>
      <w:r w:rsidR="000E195E">
        <w:rPr>
          <w:sz w:val="14"/>
          <w:szCs w:val="14"/>
        </w:rPr>
        <w:t xml:space="preserve"> годн</w:t>
      </w:r>
      <w:r w:rsidR="00F41A0B">
        <w:rPr>
          <w:sz w:val="14"/>
          <w:szCs w:val="14"/>
        </w:rPr>
        <w:t>ой</w:t>
      </w:r>
      <w:r w:rsidR="000E195E" w:rsidRPr="00DD2379">
        <w:rPr>
          <w:sz w:val="14"/>
          <w:szCs w:val="14"/>
        </w:rPr>
        <w:t xml:space="preserve"> к эксплуатации</w:t>
      </w:r>
      <w:r w:rsidR="000E195E">
        <w:rPr>
          <w:sz w:val="14"/>
          <w:szCs w:val="14"/>
        </w:rPr>
        <w:t>.</w:t>
      </w:r>
      <w:r w:rsidR="000E195E" w:rsidRPr="00DD2379">
        <w:rPr>
          <w:sz w:val="14"/>
          <w:szCs w:val="14"/>
        </w:rPr>
        <w:t xml:space="preserve"> Изготовитель гарантирует соответствие </w:t>
      </w:r>
      <w:r w:rsidR="000E195E">
        <w:rPr>
          <w:sz w:val="14"/>
          <w:szCs w:val="14"/>
        </w:rPr>
        <w:t>тумб</w:t>
      </w:r>
      <w:r w:rsidR="00F41A0B">
        <w:rPr>
          <w:sz w:val="14"/>
          <w:szCs w:val="14"/>
        </w:rPr>
        <w:t>ы</w:t>
      </w:r>
      <w:r w:rsidR="000E195E">
        <w:rPr>
          <w:sz w:val="14"/>
          <w:szCs w:val="14"/>
        </w:rPr>
        <w:t xml:space="preserve"> </w:t>
      </w:r>
      <w:r w:rsidR="000E195E" w:rsidRPr="00DD2379">
        <w:rPr>
          <w:sz w:val="14"/>
          <w:szCs w:val="14"/>
        </w:rPr>
        <w:t>требованиям ТУ 9610-002-51879206-2009 при соблюдении условий эксплуатации, транспортирования и хранения. Гар</w:t>
      </w:r>
      <w:r w:rsidR="000E195E">
        <w:rPr>
          <w:sz w:val="14"/>
          <w:szCs w:val="14"/>
        </w:rPr>
        <w:t>антийный срок эксплуатации тумб</w:t>
      </w:r>
      <w:r w:rsidR="00F41A0B">
        <w:rPr>
          <w:sz w:val="14"/>
          <w:szCs w:val="14"/>
        </w:rPr>
        <w:t>ы</w:t>
      </w:r>
      <w:r w:rsidR="000E195E">
        <w:rPr>
          <w:sz w:val="14"/>
          <w:szCs w:val="14"/>
        </w:rPr>
        <w:t xml:space="preserve"> </w:t>
      </w:r>
      <w:r w:rsidR="000E195E" w:rsidRPr="00DD2379">
        <w:rPr>
          <w:sz w:val="14"/>
          <w:szCs w:val="14"/>
        </w:rPr>
        <w:t>12 месяцев со дня продажи. Срок службы не менее 4 лет.</w:t>
      </w:r>
    </w:p>
    <w:p w:rsidR="000E195E" w:rsidRPr="00DD2379" w:rsidRDefault="000E195E" w:rsidP="0068781E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0E195E" w:rsidRPr="00DD2379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  <w:r w:rsidR="0068781E">
        <w:rPr>
          <w:sz w:val="14"/>
          <w:szCs w:val="14"/>
        </w:rPr>
        <w:t>_</w:t>
      </w:r>
    </w:p>
    <w:p w:rsidR="0068781E" w:rsidRPr="00DD2379" w:rsidRDefault="0068781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E195E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68781E" w:rsidRPr="00DD2379" w:rsidRDefault="0068781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E195E" w:rsidRPr="00DD2379" w:rsidRDefault="000E195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68781E">
        <w:rPr>
          <w:sz w:val="14"/>
          <w:szCs w:val="14"/>
        </w:rPr>
        <w:t>_</w:t>
      </w:r>
    </w:p>
    <w:p w:rsidR="000E195E" w:rsidRPr="003D54A1" w:rsidRDefault="000E195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68781E" w:rsidRPr="0068781E" w:rsidRDefault="0068781E" w:rsidP="0068781E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68781E">
        <w:rPr>
          <w:rFonts w:eastAsia="Arial"/>
          <w:b/>
          <w:bCs/>
          <w:sz w:val="14"/>
          <w:szCs w:val="14"/>
        </w:rPr>
        <w:t>ООО «ФСИ «Аналитика»</w:t>
      </w:r>
    </w:p>
    <w:p w:rsidR="0068781E" w:rsidRDefault="0068781E" w:rsidP="0068781E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68781E">
        <w:rPr>
          <w:rFonts w:eastAsia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68781E">
        <w:rPr>
          <w:rFonts w:eastAsia="Arial"/>
          <w:b/>
          <w:bCs/>
          <w:sz w:val="14"/>
          <w:szCs w:val="14"/>
        </w:rPr>
        <w:t>Самарская</w:t>
      </w:r>
      <w:proofErr w:type="gramEnd"/>
      <w:r w:rsidRPr="0068781E">
        <w:rPr>
          <w:rFonts w:eastAsia="Arial"/>
          <w:b/>
          <w:bCs/>
          <w:sz w:val="14"/>
          <w:szCs w:val="14"/>
        </w:rPr>
        <w:t xml:space="preserve"> обл., Волжский р-он,</w:t>
      </w:r>
    </w:p>
    <w:p w:rsidR="0068781E" w:rsidRDefault="0068781E" w:rsidP="0068781E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68781E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68781E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68781E">
        <w:rPr>
          <w:rFonts w:eastAsia="Arial"/>
          <w:b/>
          <w:bCs/>
          <w:sz w:val="14"/>
          <w:szCs w:val="14"/>
        </w:rPr>
        <w:t>, ул. Специалистов, д. 16</w:t>
      </w:r>
      <w:proofErr w:type="gramStart"/>
      <w:r w:rsidRPr="0068781E">
        <w:rPr>
          <w:rFonts w:eastAsia="Arial"/>
          <w:b/>
          <w:bCs/>
          <w:sz w:val="14"/>
          <w:szCs w:val="14"/>
        </w:rPr>
        <w:t xml:space="preserve"> Б</w:t>
      </w:r>
      <w:proofErr w:type="gramEnd"/>
    </w:p>
    <w:p w:rsidR="000361FA" w:rsidRPr="0068781E" w:rsidRDefault="000361FA" w:rsidP="0068781E">
      <w:pPr>
        <w:autoSpaceDE w:val="0"/>
        <w:spacing w:line="100" w:lineRule="atLeast"/>
        <w:jc w:val="center"/>
        <w:rPr>
          <w:sz w:val="14"/>
          <w:szCs w:val="14"/>
        </w:rPr>
      </w:pPr>
    </w:p>
    <w:p w:rsidR="0068781E" w:rsidRPr="003D54A1" w:rsidRDefault="0068781E" w:rsidP="0068781E">
      <w:pPr>
        <w:autoSpaceDE w:val="0"/>
        <w:spacing w:line="100" w:lineRule="atLeast"/>
        <w:ind w:firstLine="284"/>
        <w:rPr>
          <w:iCs/>
          <w:sz w:val="14"/>
          <w:szCs w:val="14"/>
        </w:rPr>
      </w:pPr>
      <w:r w:rsidRPr="003D54A1">
        <w:rPr>
          <w:sz w:val="14"/>
          <w:szCs w:val="14"/>
        </w:rPr>
        <w:t>Тел/факс. (846)212-99-83</w:t>
      </w:r>
    </w:p>
    <w:p w:rsidR="0068781E" w:rsidRPr="003D54A1" w:rsidRDefault="0068781E" w:rsidP="0068781E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3D54A1">
        <w:rPr>
          <w:iCs/>
          <w:sz w:val="14"/>
          <w:szCs w:val="14"/>
        </w:rPr>
        <w:t>Электр</w:t>
      </w:r>
      <w:proofErr w:type="gramStart"/>
      <w:r w:rsidRPr="003D54A1">
        <w:rPr>
          <w:iCs/>
          <w:sz w:val="14"/>
          <w:szCs w:val="14"/>
        </w:rPr>
        <w:t>.п</w:t>
      </w:r>
      <w:proofErr w:type="gramEnd"/>
      <w:r w:rsidRPr="003D54A1">
        <w:rPr>
          <w:iCs/>
          <w:sz w:val="14"/>
          <w:szCs w:val="14"/>
        </w:rPr>
        <w:t>очта</w:t>
      </w:r>
      <w:proofErr w:type="spellEnd"/>
      <w:r w:rsidRPr="003D54A1">
        <w:rPr>
          <w:iCs/>
          <w:sz w:val="14"/>
          <w:szCs w:val="14"/>
        </w:rPr>
        <w:t xml:space="preserve">: </w:t>
      </w:r>
      <w:r w:rsidRPr="003D54A1">
        <w:rPr>
          <w:bCs/>
          <w:sz w:val="14"/>
          <w:szCs w:val="14"/>
          <w:lang w:val="en-US"/>
        </w:rPr>
        <w:t>e</w:t>
      </w:r>
      <w:r w:rsidRPr="003D54A1">
        <w:rPr>
          <w:bCs/>
          <w:sz w:val="14"/>
          <w:szCs w:val="14"/>
        </w:rPr>
        <w:t>-</w:t>
      </w:r>
      <w:r w:rsidRPr="003D54A1">
        <w:rPr>
          <w:bCs/>
          <w:sz w:val="14"/>
          <w:szCs w:val="14"/>
          <w:lang w:val="en-US"/>
        </w:rPr>
        <w:t>mail</w:t>
      </w:r>
      <w:r w:rsidRPr="003D54A1">
        <w:rPr>
          <w:bCs/>
          <w:sz w:val="14"/>
          <w:szCs w:val="14"/>
        </w:rPr>
        <w:t xml:space="preserve">: </w:t>
      </w:r>
      <w:hyperlink r:id="rId7" w:history="1">
        <w:r w:rsidRPr="003D54A1">
          <w:rPr>
            <w:rStyle w:val="a8"/>
            <w:bCs/>
            <w:sz w:val="14"/>
            <w:szCs w:val="14"/>
          </w:rPr>
          <w:t>sales@sfsi.ru</w:t>
        </w:r>
      </w:hyperlink>
    </w:p>
    <w:p w:rsidR="0068781E" w:rsidRPr="000361FA" w:rsidRDefault="0068781E" w:rsidP="0068781E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3D54A1">
        <w:rPr>
          <w:sz w:val="14"/>
          <w:szCs w:val="14"/>
        </w:rPr>
        <w:t xml:space="preserve">Сайт компании: </w:t>
      </w:r>
      <w:hyperlink r:id="rId8" w:history="1">
        <w:r w:rsidRPr="003D54A1">
          <w:rPr>
            <w:rStyle w:val="a8"/>
            <w:sz w:val="14"/>
            <w:szCs w:val="14"/>
          </w:rPr>
          <w:t>www.sfsi.ru</w:t>
        </w:r>
        <w:r w:rsidRPr="000361FA">
          <w:rPr>
            <w:rStyle w:val="a8"/>
            <w:sz w:val="14"/>
            <w:szCs w:val="14"/>
          </w:rPr>
          <w:t xml:space="preserve"> </w:t>
        </w:r>
      </w:hyperlink>
    </w:p>
    <w:sectPr w:rsidR="0068781E" w:rsidRPr="000361FA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34908"/>
    <w:rsid w:val="00035194"/>
    <w:rsid w:val="000361FA"/>
    <w:rsid w:val="0006281C"/>
    <w:rsid w:val="00065C02"/>
    <w:rsid w:val="00075964"/>
    <w:rsid w:val="000763F4"/>
    <w:rsid w:val="000E195E"/>
    <w:rsid w:val="00102616"/>
    <w:rsid w:val="0013246C"/>
    <w:rsid w:val="00135F2D"/>
    <w:rsid w:val="00180160"/>
    <w:rsid w:val="00187053"/>
    <w:rsid w:val="00193BC7"/>
    <w:rsid w:val="001A2BDC"/>
    <w:rsid w:val="001A7A64"/>
    <w:rsid w:val="001C2879"/>
    <w:rsid w:val="001D0EBC"/>
    <w:rsid w:val="001D529F"/>
    <w:rsid w:val="001E0500"/>
    <w:rsid w:val="001E26F7"/>
    <w:rsid w:val="00201783"/>
    <w:rsid w:val="00224E61"/>
    <w:rsid w:val="00226193"/>
    <w:rsid w:val="00250B0D"/>
    <w:rsid w:val="00297185"/>
    <w:rsid w:val="002B5B62"/>
    <w:rsid w:val="002B6C0E"/>
    <w:rsid w:val="002F2BFA"/>
    <w:rsid w:val="002F489A"/>
    <w:rsid w:val="00317898"/>
    <w:rsid w:val="0033725F"/>
    <w:rsid w:val="0034013F"/>
    <w:rsid w:val="00346FFF"/>
    <w:rsid w:val="00371343"/>
    <w:rsid w:val="003848B0"/>
    <w:rsid w:val="003A2FD2"/>
    <w:rsid w:val="003A530F"/>
    <w:rsid w:val="003B05CD"/>
    <w:rsid w:val="003B1B2B"/>
    <w:rsid w:val="003D54A1"/>
    <w:rsid w:val="00407209"/>
    <w:rsid w:val="0049012F"/>
    <w:rsid w:val="004E5863"/>
    <w:rsid w:val="00521151"/>
    <w:rsid w:val="005242C0"/>
    <w:rsid w:val="00546BF7"/>
    <w:rsid w:val="00562796"/>
    <w:rsid w:val="00564FA8"/>
    <w:rsid w:val="00566126"/>
    <w:rsid w:val="005C5759"/>
    <w:rsid w:val="005E6F28"/>
    <w:rsid w:val="005F5DF9"/>
    <w:rsid w:val="00607951"/>
    <w:rsid w:val="00617BDA"/>
    <w:rsid w:val="006254BD"/>
    <w:rsid w:val="006331C8"/>
    <w:rsid w:val="006401BB"/>
    <w:rsid w:val="00643E20"/>
    <w:rsid w:val="00662F74"/>
    <w:rsid w:val="0068781E"/>
    <w:rsid w:val="006C2904"/>
    <w:rsid w:val="00713C88"/>
    <w:rsid w:val="00717642"/>
    <w:rsid w:val="00727736"/>
    <w:rsid w:val="0077190B"/>
    <w:rsid w:val="00781CCC"/>
    <w:rsid w:val="00785D8D"/>
    <w:rsid w:val="00794466"/>
    <w:rsid w:val="007A1E42"/>
    <w:rsid w:val="007B6936"/>
    <w:rsid w:val="007C31B9"/>
    <w:rsid w:val="007C5074"/>
    <w:rsid w:val="007C6427"/>
    <w:rsid w:val="007C6A79"/>
    <w:rsid w:val="007C7F71"/>
    <w:rsid w:val="007D6604"/>
    <w:rsid w:val="007F4455"/>
    <w:rsid w:val="007F4AB2"/>
    <w:rsid w:val="00820234"/>
    <w:rsid w:val="00830CF4"/>
    <w:rsid w:val="00851945"/>
    <w:rsid w:val="00860484"/>
    <w:rsid w:val="00861B15"/>
    <w:rsid w:val="0089669F"/>
    <w:rsid w:val="008C1697"/>
    <w:rsid w:val="008E6CB1"/>
    <w:rsid w:val="008E75E7"/>
    <w:rsid w:val="0090487B"/>
    <w:rsid w:val="00913F69"/>
    <w:rsid w:val="00914E8A"/>
    <w:rsid w:val="009177CE"/>
    <w:rsid w:val="00921970"/>
    <w:rsid w:val="00952932"/>
    <w:rsid w:val="00964A79"/>
    <w:rsid w:val="009A594A"/>
    <w:rsid w:val="009A746B"/>
    <w:rsid w:val="009E3C22"/>
    <w:rsid w:val="00A277F3"/>
    <w:rsid w:val="00A344E6"/>
    <w:rsid w:val="00A406A5"/>
    <w:rsid w:val="00A43BF9"/>
    <w:rsid w:val="00A43E36"/>
    <w:rsid w:val="00A5561F"/>
    <w:rsid w:val="00A6500B"/>
    <w:rsid w:val="00A65E2F"/>
    <w:rsid w:val="00A921F8"/>
    <w:rsid w:val="00A93599"/>
    <w:rsid w:val="00A94547"/>
    <w:rsid w:val="00B02205"/>
    <w:rsid w:val="00B1245E"/>
    <w:rsid w:val="00B27B98"/>
    <w:rsid w:val="00B50931"/>
    <w:rsid w:val="00B639C8"/>
    <w:rsid w:val="00B75A3D"/>
    <w:rsid w:val="00BE261D"/>
    <w:rsid w:val="00BE354D"/>
    <w:rsid w:val="00C2797D"/>
    <w:rsid w:val="00C27D2D"/>
    <w:rsid w:val="00CA09F7"/>
    <w:rsid w:val="00CD006A"/>
    <w:rsid w:val="00CF6B4A"/>
    <w:rsid w:val="00D1257F"/>
    <w:rsid w:val="00D768EB"/>
    <w:rsid w:val="00DA3F68"/>
    <w:rsid w:val="00DA7A4D"/>
    <w:rsid w:val="00DC2D7A"/>
    <w:rsid w:val="00DD2379"/>
    <w:rsid w:val="00DF222D"/>
    <w:rsid w:val="00E2478D"/>
    <w:rsid w:val="00E317F0"/>
    <w:rsid w:val="00E33104"/>
    <w:rsid w:val="00E33D45"/>
    <w:rsid w:val="00E67568"/>
    <w:rsid w:val="00E71583"/>
    <w:rsid w:val="00EA5FC9"/>
    <w:rsid w:val="00EB4484"/>
    <w:rsid w:val="00EC2F89"/>
    <w:rsid w:val="00EC3BD8"/>
    <w:rsid w:val="00F013F7"/>
    <w:rsid w:val="00F04981"/>
    <w:rsid w:val="00F115BA"/>
    <w:rsid w:val="00F41A0B"/>
    <w:rsid w:val="00F619DD"/>
    <w:rsid w:val="00F737EB"/>
    <w:rsid w:val="00FD6862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E6F28"/>
    <w:rPr>
      <w:sz w:val="24"/>
      <w:szCs w:val="24"/>
    </w:rPr>
  </w:style>
  <w:style w:type="table" w:styleId="a5">
    <w:name w:val="Table Grid"/>
    <w:basedOn w:val="a1"/>
    <w:uiPriority w:val="99"/>
    <w:locked/>
    <w:rsid w:val="00643E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11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151"/>
    <w:rPr>
      <w:rFonts w:ascii="Tahoma" w:hAnsi="Tahoma" w:cs="Tahoma"/>
      <w:sz w:val="16"/>
      <w:szCs w:val="16"/>
    </w:rPr>
  </w:style>
  <w:style w:type="character" w:styleId="a8">
    <w:name w:val="Hyperlink"/>
    <w:rsid w:val="006878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381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User27</cp:lastModifiedBy>
  <cp:revision>8</cp:revision>
  <cp:lastPrinted>2017-10-04T11:29:00Z</cp:lastPrinted>
  <dcterms:created xsi:type="dcterms:W3CDTF">2021-01-12T04:57:00Z</dcterms:created>
  <dcterms:modified xsi:type="dcterms:W3CDTF">2025-09-03T10:26:00Z</dcterms:modified>
</cp:coreProperties>
</file>