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CC4D0F">
        <w:tc>
          <w:tcPr>
            <w:tcW w:w="9516" w:type="dxa"/>
          </w:tcPr>
          <w:p w:rsidR="00CC4D0F" w:rsidRPr="00CF0323" w:rsidRDefault="00CF0323" w:rsidP="00CF0323">
            <w:pPr>
              <w:snapToGrid w:val="0"/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0B9E7B85" wp14:editId="59F54D45">
                  <wp:extent cx="4972050" cy="182575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182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CC4D0F" w:rsidRDefault="00CC4D0F">
            <w:pPr>
              <w:jc w:val="center"/>
              <w:rPr>
                <w:sz w:val="12"/>
                <w:szCs w:val="12"/>
              </w:rPr>
            </w:pPr>
          </w:p>
          <w:p w:rsidR="00CC4D0F" w:rsidRDefault="00CC4D0F">
            <w:pPr>
              <w:jc w:val="center"/>
              <w:rPr>
                <w:sz w:val="12"/>
                <w:szCs w:val="12"/>
              </w:rPr>
            </w:pPr>
          </w:p>
          <w:p w:rsidR="00770EB6" w:rsidRDefault="00236B70">
            <w:pPr>
              <w:pStyle w:val="1"/>
              <w:snapToGrid w:val="0"/>
            </w:pPr>
            <w:r w:rsidRPr="00236B70">
              <w:rPr>
                <w:rFonts w:ascii="Times New Roman" w:eastAsia="Times New Roman" w:hAnsi="Times New Roman"/>
                <w:color w:val="000000"/>
                <w:kern w:val="3"/>
                <w:sz w:val="48"/>
                <w:szCs w:val="48"/>
                <w:lang w:eastAsia="en-US" w:bidi="en-US"/>
              </w:rPr>
              <w:t>Сборно-разборная трибуна на 100 мест</w:t>
            </w:r>
          </w:p>
          <w:p w:rsidR="00770EB6" w:rsidRDefault="00770EB6">
            <w:pPr>
              <w:pStyle w:val="1"/>
              <w:snapToGrid w:val="0"/>
            </w:pPr>
          </w:p>
          <w:p w:rsidR="00CC4D0F" w:rsidRPr="00770EB6" w:rsidRDefault="00CC4D0F">
            <w:pPr>
              <w:pStyle w:val="1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56"/>
                <w:szCs w:val="56"/>
                <w:lang w:eastAsia="en-US" w:bidi="en-US"/>
              </w:rPr>
            </w:pPr>
            <w:r w:rsidRPr="00770EB6">
              <w:rPr>
                <w:rFonts w:ascii="Times New Roman" w:eastAsia="Times New Roman" w:hAnsi="Times New Roman"/>
                <w:color w:val="000000"/>
                <w:kern w:val="3"/>
                <w:sz w:val="56"/>
                <w:szCs w:val="56"/>
                <w:lang w:eastAsia="en-US" w:bidi="en-US"/>
              </w:rPr>
              <w:t>ПАСПОРТ</w:t>
            </w:r>
          </w:p>
          <w:p w:rsidR="00770EB6" w:rsidRPr="00770EB6" w:rsidRDefault="00770EB6" w:rsidP="00770EB6"/>
          <w:p w:rsidR="00770EB6" w:rsidRPr="00770EB6" w:rsidRDefault="00236B70" w:rsidP="00770EB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48"/>
                <w:szCs w:val="48"/>
                <w:lang w:eastAsia="en-US" w:bidi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48"/>
                <w:szCs w:val="48"/>
                <w:lang w:eastAsia="en-US" w:bidi="en-US"/>
              </w:rPr>
              <w:t>7805.01.000</w:t>
            </w:r>
            <w:r w:rsidR="00770EB6" w:rsidRPr="00770EB6"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48"/>
                <w:szCs w:val="48"/>
                <w:lang w:eastAsia="en-US" w:bidi="en-US"/>
              </w:rPr>
              <w:t>.00.00.00 ПС</w:t>
            </w:r>
          </w:p>
          <w:p w:rsidR="002A2930" w:rsidRPr="002A2930" w:rsidRDefault="002A2930" w:rsidP="002A2930"/>
          <w:p w:rsidR="001A6F44" w:rsidRPr="001A6F44" w:rsidRDefault="001A6F44" w:rsidP="001A6F44">
            <w:pPr>
              <w:jc w:val="center"/>
            </w:pP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700658" w:rsidP="00A71F0B">
      <w:pPr>
        <w:jc w:val="center"/>
      </w:pPr>
      <w:r>
        <w:rPr>
          <w:noProof/>
        </w:rPr>
        <w:drawing>
          <wp:inline distT="0" distB="0" distL="0" distR="0">
            <wp:extent cx="6119495" cy="3425825"/>
            <wp:effectExtent l="19050" t="0" r="0" b="0"/>
            <wp:docPr id="62" name="Рисунок 61" descr="7805.0000.000+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05.0000.000++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9D" w:rsidRDefault="00711A9D">
      <w:pPr>
        <w:jc w:val="center"/>
        <w:rPr>
          <w:b/>
          <w:bCs/>
          <w:sz w:val="28"/>
          <w:szCs w:val="28"/>
        </w:rPr>
      </w:pPr>
    </w:p>
    <w:p w:rsidR="00EE5951" w:rsidRDefault="00EE5951">
      <w:pPr>
        <w:jc w:val="center"/>
        <w:rPr>
          <w:b/>
          <w:bCs/>
          <w:sz w:val="28"/>
          <w:szCs w:val="28"/>
        </w:rPr>
      </w:pPr>
    </w:p>
    <w:p w:rsidR="00EE5951" w:rsidRDefault="00EE5951">
      <w:pPr>
        <w:jc w:val="center"/>
        <w:rPr>
          <w:b/>
          <w:bCs/>
          <w:sz w:val="28"/>
          <w:szCs w:val="28"/>
        </w:rPr>
      </w:pPr>
    </w:p>
    <w:p w:rsidR="00EE5951" w:rsidRDefault="00EE5951">
      <w:pPr>
        <w:jc w:val="center"/>
        <w:rPr>
          <w:b/>
          <w:bCs/>
          <w:sz w:val="28"/>
          <w:szCs w:val="28"/>
        </w:rPr>
      </w:pPr>
    </w:p>
    <w:p w:rsidR="005B5508" w:rsidRDefault="005B5508" w:rsidP="005B5508">
      <w:pPr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5B5508">
        <w:rPr>
          <w:b/>
          <w:bCs/>
          <w:sz w:val="28"/>
          <w:szCs w:val="28"/>
        </w:rPr>
        <w:lastRenderedPageBreak/>
        <w:t>Содержание</w:t>
      </w:r>
    </w:p>
    <w:p w:rsidR="005B5508" w:rsidRPr="005B5508" w:rsidRDefault="005B5508" w:rsidP="005B5508">
      <w:pPr>
        <w:widowControl/>
        <w:suppressAutoHyphens w:val="0"/>
        <w:autoSpaceDE w:val="0"/>
        <w:autoSpaceDN w:val="0"/>
        <w:adjustRightInd w:val="0"/>
        <w:ind w:left="1134" w:right="-375"/>
        <w:rPr>
          <w:rFonts w:ascii="Calibri" w:eastAsia="Times New Roman" w:hAnsi="Calibri" w:cs="Calibri"/>
          <w:kern w:val="0"/>
          <w:sz w:val="22"/>
          <w:szCs w:val="22"/>
        </w:rPr>
      </w:pPr>
    </w:p>
    <w:p w:rsidR="005B5508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1. </w:t>
      </w:r>
      <w:r w:rsidRPr="00D911C1">
        <w:rPr>
          <w:rFonts w:cs="Tahoma"/>
          <w:bCs/>
          <w:sz w:val="24"/>
        </w:rPr>
        <w:t>Основные сведения об изделии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2. </w:t>
      </w:r>
      <w:r w:rsidRPr="00D911C1">
        <w:rPr>
          <w:rFonts w:cs="Tahoma"/>
          <w:bCs/>
          <w:sz w:val="24"/>
        </w:rPr>
        <w:t>Основные технические данные.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3. Комплектность.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4. Свидетельство о приемке.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5. Свидетельство о консервации.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6. Свидетельство об упаковке.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7. Гарантийные обязательства.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8. Рекламации.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9. Сведения о хранении.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 xml:space="preserve">10. Сведения о консервации и </w:t>
      </w:r>
      <w:proofErr w:type="spellStart"/>
      <w:r w:rsidRPr="00D911C1">
        <w:rPr>
          <w:rFonts w:cs="Tahoma"/>
          <w:bCs/>
          <w:sz w:val="24"/>
        </w:rPr>
        <w:t>расконсервации</w:t>
      </w:r>
      <w:proofErr w:type="spellEnd"/>
      <w:r w:rsidRPr="00D911C1">
        <w:rPr>
          <w:rFonts w:cs="Tahoma"/>
          <w:bCs/>
          <w:sz w:val="24"/>
        </w:rPr>
        <w:t xml:space="preserve"> при эксплуатации.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11. Учет неисправностей при эксплуатации.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12. Учет технического обслуживания.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13. Сведения о ремонте.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14. Инструкция по монтажу.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15. Правила безопасной эксплуатации игрового комплекса.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16. Инструкция по осмотру и проверке оборудования перед началом эксплуатации.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 xml:space="preserve">17. Инструкция по осмотру, обслуживанию и ремонту оборудования. 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18. Особые отметки.</w:t>
      </w:r>
    </w:p>
    <w:p w:rsidR="005B5508" w:rsidRPr="00D911C1" w:rsidRDefault="005B5508" w:rsidP="005D251E">
      <w:pPr>
        <w:widowControl/>
        <w:suppressAutoHyphens w:val="0"/>
        <w:autoSpaceDE w:val="0"/>
        <w:autoSpaceDN w:val="0"/>
        <w:adjustRightInd w:val="0"/>
        <w:spacing w:line="360" w:lineRule="auto"/>
        <w:ind w:right="-375"/>
        <w:rPr>
          <w:rFonts w:cs="Tahoma"/>
          <w:bCs/>
          <w:sz w:val="24"/>
        </w:rPr>
      </w:pPr>
      <w:r w:rsidRPr="00D911C1">
        <w:rPr>
          <w:rFonts w:cs="Tahoma"/>
          <w:bCs/>
          <w:sz w:val="24"/>
        </w:rPr>
        <w:t>19. Чертежи и схемы.</w:t>
      </w:r>
    </w:p>
    <w:p w:rsidR="00CC4D0F" w:rsidRDefault="005B55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CC4D0F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lastRenderedPageBreak/>
        <w:t xml:space="preserve">1. </w:t>
      </w:r>
      <w:r w:rsidR="00266124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Основные сведения об изделии</w:t>
      </w:r>
      <w:r w:rsidR="00CC4D0F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</w:p>
    <w:p w:rsidR="00CC4D0F" w:rsidRDefault="00CC4D0F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297757" w:rsidRPr="00297757" w:rsidRDefault="00297757" w:rsidP="00297757">
      <w:pPr>
        <w:numPr>
          <w:ilvl w:val="0"/>
          <w:numId w:val="17"/>
        </w:numPr>
        <w:tabs>
          <w:tab w:val="clear" w:pos="1571"/>
          <w:tab w:val="num" w:pos="284"/>
        </w:tabs>
        <w:autoSpaceDE w:val="0"/>
        <w:spacing w:line="360" w:lineRule="auto"/>
        <w:ind w:left="0" w:firstLine="851"/>
        <w:rPr>
          <w:rFonts w:cs="Tahoma"/>
          <w:bCs/>
          <w:sz w:val="24"/>
          <w:u w:val="single"/>
        </w:rPr>
      </w:pPr>
      <w:r w:rsidRPr="00297757">
        <w:rPr>
          <w:rFonts w:cs="Tahoma"/>
          <w:bCs/>
          <w:sz w:val="24"/>
        </w:rPr>
        <w:t xml:space="preserve">Предприятие изготовитель:   </w:t>
      </w:r>
      <w:r w:rsidR="009E00A9">
        <w:rPr>
          <w:rFonts w:cs="Tahoma"/>
          <w:bCs/>
          <w:sz w:val="24"/>
          <w:u w:val="single"/>
        </w:rPr>
        <w:t>ОО</w:t>
      </w:r>
      <w:r w:rsidRPr="00297757">
        <w:rPr>
          <w:rFonts w:cs="Tahoma"/>
          <w:bCs/>
          <w:sz w:val="24"/>
          <w:u w:val="single"/>
        </w:rPr>
        <w:t>О ФСИ«Аналитика»,</w:t>
      </w:r>
      <w:r w:rsidRPr="00297757">
        <w:rPr>
          <w:rFonts w:eastAsia="Arial" w:cs="Arial"/>
          <w:b/>
          <w:bCs/>
          <w:sz w:val="26"/>
          <w:szCs w:val="26"/>
          <w:u w:val="single"/>
        </w:rPr>
        <w:t xml:space="preserve"> </w:t>
      </w:r>
      <w:r w:rsidRPr="00297757">
        <w:rPr>
          <w:rFonts w:cs="Tahoma"/>
          <w:bCs/>
          <w:sz w:val="24"/>
          <w:u w:val="single"/>
        </w:rPr>
        <w:t xml:space="preserve">Самарская обл., Волжский р-он, поселок Верхняя </w:t>
      </w:r>
      <w:proofErr w:type="spellStart"/>
      <w:r w:rsidRPr="00297757">
        <w:rPr>
          <w:rFonts w:cs="Tahoma"/>
          <w:bCs/>
          <w:sz w:val="24"/>
          <w:u w:val="single"/>
        </w:rPr>
        <w:t>Подстепновка</w:t>
      </w:r>
      <w:proofErr w:type="spellEnd"/>
      <w:r w:rsidRPr="00297757">
        <w:rPr>
          <w:rFonts w:cs="Tahoma"/>
          <w:bCs/>
          <w:sz w:val="24"/>
          <w:u w:val="single"/>
        </w:rPr>
        <w:t>, ул. Специалистов, д. 16 Б;</w:t>
      </w:r>
    </w:p>
    <w:p w:rsidR="00297757" w:rsidRPr="00297757" w:rsidRDefault="00297757" w:rsidP="00297757">
      <w:pPr>
        <w:numPr>
          <w:ilvl w:val="0"/>
          <w:numId w:val="17"/>
        </w:numPr>
        <w:tabs>
          <w:tab w:val="clear" w:pos="1571"/>
          <w:tab w:val="num" w:pos="284"/>
        </w:tabs>
        <w:autoSpaceDE w:val="0"/>
        <w:spacing w:line="360" w:lineRule="auto"/>
        <w:ind w:left="0" w:firstLine="851"/>
        <w:rPr>
          <w:rFonts w:cs="Tahoma"/>
          <w:bCs/>
          <w:sz w:val="24"/>
          <w:u w:val="single"/>
        </w:rPr>
      </w:pPr>
      <w:r>
        <w:rPr>
          <w:rFonts w:cs="Tahoma"/>
          <w:bCs/>
          <w:sz w:val="24"/>
        </w:rPr>
        <w:t>Заводской номер</w:t>
      </w:r>
      <w:r w:rsidRPr="002C04C0">
        <w:rPr>
          <w:rFonts w:cs="Tahoma"/>
          <w:bCs/>
          <w:sz w:val="24"/>
          <w:u w:val="single"/>
          <w:lang w:val="en-US"/>
        </w:rPr>
        <w:t>_</w:t>
      </w:r>
      <w:r w:rsidR="00E92EAD" w:rsidRPr="002C04C0">
        <w:rPr>
          <w:rFonts w:cs="Tahoma"/>
          <w:bCs/>
          <w:sz w:val="24"/>
          <w:u w:val="single"/>
        </w:rPr>
        <w:t>___</w:t>
      </w:r>
      <w:r w:rsidR="00236B70">
        <w:rPr>
          <w:rFonts w:cs="Tahoma"/>
          <w:bCs/>
          <w:sz w:val="24"/>
          <w:u w:val="single"/>
        </w:rPr>
        <w:t>7805</w:t>
      </w:r>
      <w:r w:rsidR="002C04C0" w:rsidRPr="002C04C0">
        <w:rPr>
          <w:rFonts w:cs="Tahoma"/>
          <w:bCs/>
          <w:sz w:val="24"/>
          <w:u w:val="single"/>
        </w:rPr>
        <w:t>-1</w:t>
      </w:r>
      <w:r w:rsidR="00E92EAD" w:rsidRPr="002C04C0">
        <w:rPr>
          <w:rFonts w:cs="Tahoma"/>
          <w:bCs/>
          <w:sz w:val="24"/>
          <w:u w:val="single"/>
        </w:rPr>
        <w:t>_</w:t>
      </w:r>
      <w:r w:rsidR="002C04C0">
        <w:rPr>
          <w:rFonts w:cs="Tahoma"/>
          <w:bCs/>
          <w:sz w:val="24"/>
          <w:u w:val="single"/>
          <w:lang w:val="en-US"/>
        </w:rPr>
        <w:t>__</w:t>
      </w:r>
      <w:r w:rsidR="002C04C0">
        <w:rPr>
          <w:rFonts w:cs="Tahoma"/>
          <w:bCs/>
          <w:sz w:val="24"/>
          <w:u w:val="single"/>
        </w:rPr>
        <w:t>___</w:t>
      </w:r>
      <w:r w:rsidRPr="002C04C0">
        <w:rPr>
          <w:rFonts w:cs="Tahoma"/>
          <w:bCs/>
          <w:sz w:val="24"/>
          <w:u w:val="single"/>
        </w:rPr>
        <w:t>;</w:t>
      </w:r>
    </w:p>
    <w:p w:rsidR="00297757" w:rsidRPr="00297757" w:rsidRDefault="00297757" w:rsidP="00297757">
      <w:pPr>
        <w:numPr>
          <w:ilvl w:val="0"/>
          <w:numId w:val="17"/>
        </w:numPr>
        <w:tabs>
          <w:tab w:val="clear" w:pos="1571"/>
          <w:tab w:val="num" w:pos="284"/>
        </w:tabs>
        <w:autoSpaceDE w:val="0"/>
        <w:spacing w:line="360" w:lineRule="auto"/>
        <w:ind w:left="0" w:firstLine="851"/>
        <w:rPr>
          <w:rFonts w:cs="Tahoma"/>
          <w:bCs/>
          <w:sz w:val="24"/>
          <w:u w:val="single"/>
        </w:rPr>
      </w:pPr>
      <w:r w:rsidRPr="00297757">
        <w:rPr>
          <w:rFonts w:cs="Tahoma"/>
          <w:bCs/>
          <w:sz w:val="24"/>
        </w:rPr>
        <w:t xml:space="preserve">Дата выпуска </w:t>
      </w:r>
      <w:r w:rsidRPr="002C04C0">
        <w:rPr>
          <w:rFonts w:cs="Tahoma"/>
          <w:bCs/>
          <w:sz w:val="24"/>
        </w:rPr>
        <w:t>______</w:t>
      </w:r>
      <w:r w:rsidR="00236B70">
        <w:rPr>
          <w:rFonts w:cs="Tahoma"/>
          <w:bCs/>
          <w:sz w:val="24"/>
        </w:rPr>
        <w:t>10.05</w:t>
      </w:r>
      <w:r w:rsidR="002C04C0">
        <w:rPr>
          <w:rFonts w:cs="Tahoma"/>
          <w:bCs/>
          <w:sz w:val="24"/>
        </w:rPr>
        <w:t>___</w:t>
      </w:r>
      <w:r w:rsidRPr="002C04C0">
        <w:rPr>
          <w:rFonts w:cs="Tahoma"/>
          <w:bCs/>
          <w:sz w:val="24"/>
        </w:rPr>
        <w:t>20</w:t>
      </w:r>
      <w:r w:rsidR="00236B70">
        <w:rPr>
          <w:rFonts w:cs="Tahoma"/>
          <w:bCs/>
          <w:sz w:val="24"/>
        </w:rPr>
        <w:t>22</w:t>
      </w:r>
      <w:r w:rsidRPr="002C04C0">
        <w:rPr>
          <w:rFonts w:cs="Tahoma"/>
          <w:bCs/>
          <w:sz w:val="24"/>
        </w:rPr>
        <w:t xml:space="preserve"> </w:t>
      </w:r>
      <w:r w:rsidRPr="00297757">
        <w:rPr>
          <w:rFonts w:cs="Tahoma"/>
          <w:bCs/>
          <w:sz w:val="24"/>
        </w:rPr>
        <w:t>г;</w:t>
      </w:r>
    </w:p>
    <w:p w:rsidR="00297757" w:rsidRPr="00297757" w:rsidRDefault="00297757" w:rsidP="00297757">
      <w:pPr>
        <w:autoSpaceDE w:val="0"/>
        <w:spacing w:line="360" w:lineRule="auto"/>
        <w:rPr>
          <w:rFonts w:cs="Tahoma"/>
          <w:bCs/>
          <w:sz w:val="24"/>
          <w:u w:val="single"/>
        </w:rPr>
      </w:pPr>
    </w:p>
    <w:p w:rsidR="009E00A9" w:rsidRPr="009E00A9" w:rsidRDefault="00CC4D0F" w:rsidP="009E00A9">
      <w:pPr>
        <w:pStyle w:val="1"/>
        <w:snapToGrid w:val="0"/>
        <w:spacing w:line="276" w:lineRule="auto"/>
        <w:rPr>
          <w:rFonts w:cs="Tahoma"/>
          <w:b w:val="0"/>
          <w:sz w:val="24"/>
        </w:rPr>
      </w:pPr>
      <w:r w:rsidRPr="009E00A9">
        <w:rPr>
          <w:rFonts w:cs="Tahoma"/>
          <w:b w:val="0"/>
          <w:sz w:val="24"/>
        </w:rPr>
        <w:t>Настоящий Паспорт (руководство) содержит краткое техни</w:t>
      </w:r>
      <w:r w:rsidR="00A71F0B" w:rsidRPr="009E00A9">
        <w:rPr>
          <w:rFonts w:cs="Tahoma"/>
          <w:b w:val="0"/>
          <w:sz w:val="24"/>
        </w:rPr>
        <w:t>ческое описание продукции —</w:t>
      </w:r>
      <w:r w:rsidRPr="009E00A9">
        <w:rPr>
          <w:rFonts w:cs="Tahoma"/>
          <w:b w:val="0"/>
          <w:sz w:val="24"/>
        </w:rPr>
        <w:t>«</w:t>
      </w:r>
      <w:r w:rsidR="000303C0" w:rsidRPr="009E00A9">
        <w:rPr>
          <w:rFonts w:cs="Tahoma"/>
          <w:b w:val="0"/>
          <w:sz w:val="24"/>
        </w:rPr>
        <w:t xml:space="preserve"> </w:t>
      </w:r>
      <w:r w:rsidR="00236B70">
        <w:rPr>
          <w:b w:val="0"/>
          <w:sz w:val="24"/>
        </w:rPr>
        <w:t>Сборно-разборная трибуна на 100мест</w:t>
      </w:r>
    </w:p>
    <w:p w:rsidR="00CC4D0F" w:rsidRPr="000303C0" w:rsidRDefault="00F6387E" w:rsidP="009E00A9">
      <w:pPr>
        <w:spacing w:line="276" w:lineRule="auto"/>
        <w:ind w:firstLine="851"/>
        <w:jc w:val="both"/>
        <w:rPr>
          <w:rFonts w:cs="Tahoma"/>
          <w:bCs/>
          <w:sz w:val="24"/>
        </w:rPr>
      </w:pPr>
      <w:r w:rsidRPr="000303C0">
        <w:rPr>
          <w:rFonts w:cs="Tahoma"/>
          <w:bCs/>
          <w:sz w:val="24"/>
        </w:rPr>
        <w:t xml:space="preserve"> » (далее </w:t>
      </w:r>
      <w:r w:rsidR="00236B70">
        <w:rPr>
          <w:rFonts w:cs="Tahoma"/>
          <w:bCs/>
          <w:sz w:val="24"/>
        </w:rPr>
        <w:t>Трибуна</w:t>
      </w:r>
      <w:r w:rsidR="00CC4D0F" w:rsidRPr="000303C0">
        <w:rPr>
          <w:rFonts w:cs="Tahoma"/>
          <w:bCs/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236B70" w:rsidRDefault="00CC4D0F" w:rsidP="00236B70">
      <w:pPr>
        <w:rPr>
          <w:rFonts w:cs="Tahoma"/>
          <w:b/>
          <w:bCs/>
        </w:rPr>
      </w:pPr>
      <w:r w:rsidRPr="000303C0">
        <w:rPr>
          <w:rFonts w:cs="Tahoma"/>
          <w:bCs/>
        </w:rPr>
        <w:tab/>
      </w:r>
      <w:r w:rsidR="00236B70">
        <w:rPr>
          <w:sz w:val="24"/>
        </w:rPr>
        <w:t>Трибуна</w:t>
      </w:r>
      <w:r w:rsidR="00236B70">
        <w:rPr>
          <w:rFonts w:cs="Tahoma"/>
          <w:bCs/>
          <w:sz w:val="24"/>
        </w:rPr>
        <w:t xml:space="preserve"> представляет собой вспомогательное спортивное оборудование , она</w:t>
      </w:r>
      <w:r w:rsidR="00236B70">
        <w:rPr>
          <w:sz w:val="24"/>
        </w:rPr>
        <w:t xml:space="preserve"> предназначена для размещения зрителей при проведении спортивных соревнований и культурных мероприятий  . Устанавливается  на открытом воздухе, имеет покрытие, защищающее его от осадков или ультрафиолетового излучения. В своем составе трибуна имеет 2 пандуса и места для размещения малогабаритных граждан. </w:t>
      </w:r>
    </w:p>
    <w:p w:rsidR="007B2589" w:rsidRPr="009E00A9" w:rsidRDefault="007B2589" w:rsidP="00236B70">
      <w:pPr>
        <w:pStyle w:val="ac"/>
        <w:spacing w:line="276" w:lineRule="auto"/>
        <w:ind w:right="60" w:firstLine="600"/>
        <w:jc w:val="both"/>
        <w:rPr>
          <w:rFonts w:cs="Tahoma"/>
          <w:bCs/>
        </w:rPr>
      </w:pPr>
    </w:p>
    <w:p w:rsidR="00CC4D0F" w:rsidRDefault="00CC4D0F">
      <w:pPr>
        <w:pStyle w:val="ac"/>
        <w:ind w:right="60" w:firstLine="0"/>
        <w:jc w:val="both"/>
        <w:rPr>
          <w:sz w:val="22"/>
          <w:szCs w:val="22"/>
        </w:rPr>
      </w:pPr>
    </w:p>
    <w:p w:rsidR="00CC4D0F" w:rsidRPr="005973E1" w:rsidRDefault="00CC4D0F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2. </w:t>
      </w:r>
      <w:r w:rsidR="00525ECF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Основные технические данные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</w:p>
    <w:p w:rsidR="00CC4D0F" w:rsidRDefault="00CC4D0F">
      <w:pPr>
        <w:rPr>
          <w:sz w:val="24"/>
          <w:shd w:val="clear" w:color="auto" w:fill="FFFFFF"/>
        </w:rPr>
      </w:pPr>
    </w:p>
    <w:p w:rsidR="00CC4D0F" w:rsidRDefault="00CC4D0F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ab/>
        <w:t xml:space="preserve">Габаритные размеры </w:t>
      </w:r>
      <w:r w:rsidR="00236B70">
        <w:rPr>
          <w:b/>
          <w:bCs/>
          <w:i/>
          <w:iCs/>
          <w:sz w:val="24"/>
          <w:shd w:val="clear" w:color="auto" w:fill="FFFFFF"/>
        </w:rPr>
        <w:t>Трибуны</w:t>
      </w:r>
    </w:p>
    <w:p w:rsidR="00771A77" w:rsidRPr="004F6194" w:rsidRDefault="00771A77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>Длина-</w:t>
      </w:r>
      <w:r w:rsidR="00CC4D0F" w:rsidRPr="004F6194">
        <w:rPr>
          <w:sz w:val="24"/>
          <w:shd w:val="clear" w:color="auto" w:fill="FFFFFF"/>
        </w:rPr>
        <w:t xml:space="preserve"> </w:t>
      </w:r>
      <w:r w:rsidR="00350C17" w:rsidRPr="004F6194">
        <w:rPr>
          <w:sz w:val="24"/>
          <w:shd w:val="clear" w:color="auto" w:fill="FFFFFF"/>
        </w:rPr>
        <w:t xml:space="preserve"> </w:t>
      </w:r>
      <w:r w:rsidRPr="004F6194">
        <w:rPr>
          <w:sz w:val="24"/>
          <w:shd w:val="clear" w:color="auto" w:fill="FFFFFF"/>
        </w:rPr>
        <w:t xml:space="preserve"> </w:t>
      </w:r>
      <w:r w:rsidR="00236B70" w:rsidRPr="004F6194">
        <w:rPr>
          <w:sz w:val="24"/>
          <w:shd w:val="clear" w:color="auto" w:fill="FFFFFF"/>
        </w:rPr>
        <w:t>20590</w:t>
      </w:r>
      <w:r w:rsidR="00350C17" w:rsidRPr="004F6194">
        <w:rPr>
          <w:sz w:val="24"/>
          <w:shd w:val="clear" w:color="auto" w:fill="FFFFFF"/>
        </w:rPr>
        <w:t xml:space="preserve"> мм</w:t>
      </w:r>
      <w:r w:rsidR="00236B70" w:rsidRPr="004F6194">
        <w:rPr>
          <w:sz w:val="24"/>
          <w:shd w:val="clear" w:color="auto" w:fill="FFFFFF"/>
        </w:rPr>
        <w:t>;</w:t>
      </w:r>
    </w:p>
    <w:p w:rsidR="00771A77" w:rsidRPr="004F6194" w:rsidRDefault="00771A77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 xml:space="preserve">Ширина- </w:t>
      </w:r>
      <w:r w:rsidR="00236B70" w:rsidRPr="004F6194">
        <w:rPr>
          <w:sz w:val="24"/>
          <w:shd w:val="clear" w:color="auto" w:fill="FFFFFF"/>
        </w:rPr>
        <w:t>3145</w:t>
      </w:r>
      <w:r w:rsidR="00350C17" w:rsidRPr="004F6194">
        <w:rPr>
          <w:sz w:val="24"/>
          <w:shd w:val="clear" w:color="auto" w:fill="FFFFFF"/>
        </w:rPr>
        <w:t xml:space="preserve"> мм</w:t>
      </w:r>
      <w:r w:rsidR="00236B70" w:rsidRPr="004F6194">
        <w:rPr>
          <w:sz w:val="24"/>
          <w:shd w:val="clear" w:color="auto" w:fill="FFFFFF"/>
        </w:rPr>
        <w:t>;</w:t>
      </w:r>
    </w:p>
    <w:p w:rsidR="00CC4D0F" w:rsidRPr="004F6194" w:rsidRDefault="00771A77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>Высота-</w:t>
      </w:r>
      <w:r w:rsidR="00350C17" w:rsidRPr="004F6194">
        <w:rPr>
          <w:sz w:val="24"/>
          <w:shd w:val="clear" w:color="auto" w:fill="FFFFFF"/>
        </w:rPr>
        <w:t xml:space="preserve">  </w:t>
      </w:r>
      <w:r w:rsidR="00236B70" w:rsidRPr="004F6194">
        <w:rPr>
          <w:sz w:val="24"/>
          <w:shd w:val="clear" w:color="auto" w:fill="FFFFFF"/>
        </w:rPr>
        <w:t>1345</w:t>
      </w:r>
      <w:r w:rsidR="00D61C7D" w:rsidRPr="004F6194">
        <w:rPr>
          <w:sz w:val="24"/>
          <w:shd w:val="clear" w:color="auto" w:fill="FFFFFF"/>
        </w:rPr>
        <w:t xml:space="preserve"> </w:t>
      </w:r>
      <w:r w:rsidR="00236B70" w:rsidRPr="004F6194">
        <w:rPr>
          <w:sz w:val="24"/>
          <w:shd w:val="clear" w:color="auto" w:fill="FFFFFF"/>
        </w:rPr>
        <w:t>мм;</w:t>
      </w:r>
    </w:p>
    <w:p w:rsidR="00236B70" w:rsidRPr="004F6194" w:rsidRDefault="00236B70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>Размер сектора маломобильных граждан - 2140х1000 мм;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>Ширина междурядного прохода первого ряда – 749мм;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 w:rsidRPr="004F6194">
        <w:rPr>
          <w:sz w:val="24"/>
          <w:shd w:val="clear" w:color="auto" w:fill="FFFFFF"/>
        </w:rPr>
        <w:t>Ширина междурядного прохода второго и третьего ярус</w:t>
      </w:r>
      <w:r>
        <w:rPr>
          <w:sz w:val="24"/>
          <w:shd w:val="clear" w:color="auto" w:fill="FFFFFF"/>
        </w:rPr>
        <w:t>ов</w:t>
      </w:r>
      <w:r w:rsidRPr="004F6194">
        <w:rPr>
          <w:sz w:val="24"/>
          <w:shd w:val="clear" w:color="auto" w:fill="FFFFFF"/>
        </w:rPr>
        <w:t xml:space="preserve"> -500мм;</w:t>
      </w:r>
    </w:p>
    <w:p w:rsid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Проходы между секторами - 1105мм</w:t>
      </w:r>
      <w:r>
        <w:rPr>
          <w:sz w:val="24"/>
          <w:shd w:val="clear" w:color="auto" w:fill="FFFFFF"/>
          <w:lang w:val="en-US"/>
        </w:rPr>
        <w:t>;</w:t>
      </w:r>
    </w:p>
    <w:p w:rsid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левого сектора - 8000мм</w:t>
      </w:r>
      <w:r>
        <w:rPr>
          <w:sz w:val="24"/>
          <w:shd w:val="clear" w:color="auto" w:fill="FFFFFF"/>
          <w:lang w:val="en-US"/>
        </w:rPr>
        <w:t>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среднего сектора- 4590мм</w:t>
      </w:r>
      <w:r>
        <w:rPr>
          <w:sz w:val="24"/>
          <w:shd w:val="clear" w:color="auto" w:fill="FFFFFF"/>
          <w:lang w:val="en-US"/>
        </w:rPr>
        <w:t>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правого сектора – 8000мм</w:t>
      </w:r>
      <w:r>
        <w:rPr>
          <w:sz w:val="24"/>
          <w:shd w:val="clear" w:color="auto" w:fill="FFFFFF"/>
          <w:lang w:val="en-US"/>
        </w:rPr>
        <w:t>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 настила первого ряда -100мм</w:t>
      </w:r>
      <w:r w:rsidRPr="004F6194">
        <w:rPr>
          <w:sz w:val="24"/>
          <w:shd w:val="clear" w:color="auto" w:fill="FFFFFF"/>
        </w:rPr>
        <w:t>;</w:t>
      </w:r>
    </w:p>
    <w:p w:rsid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Разница высот второго и третьего ряда -150мм</w:t>
      </w:r>
      <w:r w:rsidRPr="004F6194">
        <w:rPr>
          <w:sz w:val="24"/>
          <w:shd w:val="clear" w:color="auto" w:fill="FFFFFF"/>
        </w:rPr>
        <w:t>;</w:t>
      </w:r>
    </w:p>
    <w:p w:rsid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 поручня перил -900мм</w:t>
      </w:r>
      <w:r>
        <w:rPr>
          <w:sz w:val="24"/>
          <w:shd w:val="clear" w:color="auto" w:fill="FFFFFF"/>
          <w:lang w:val="en-US"/>
        </w:rPr>
        <w:t>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 средней опоры перил-700мм</w:t>
      </w:r>
      <w:r w:rsidRPr="004F6194">
        <w:rPr>
          <w:sz w:val="24"/>
          <w:shd w:val="clear" w:color="auto" w:fill="FFFFFF"/>
        </w:rPr>
        <w:t>;</w:t>
      </w:r>
    </w:p>
    <w:p w:rsidR="004F6194" w:rsidRPr="004F6194" w:rsidRDefault="004F6194" w:rsidP="004F6194">
      <w:pPr>
        <w:pStyle w:val="af2"/>
        <w:numPr>
          <w:ilvl w:val="0"/>
          <w:numId w:val="18"/>
        </w:num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Масса </w:t>
      </w:r>
      <w:r>
        <w:rPr>
          <w:sz w:val="24"/>
          <w:shd w:val="clear" w:color="auto" w:fill="FFFFFF"/>
          <w:lang w:val="en-US"/>
        </w:rPr>
        <w:t>-2850</w:t>
      </w:r>
      <w:r>
        <w:rPr>
          <w:sz w:val="24"/>
          <w:shd w:val="clear" w:color="auto" w:fill="FFFFFF"/>
        </w:rPr>
        <w:t xml:space="preserve">кг  </w:t>
      </w:r>
    </w:p>
    <w:p w:rsidR="004F6194" w:rsidRPr="004F6194" w:rsidRDefault="004F6194">
      <w:pPr>
        <w:ind w:firstLine="608"/>
        <w:jc w:val="both"/>
        <w:rPr>
          <w:sz w:val="24"/>
          <w:shd w:val="clear" w:color="auto" w:fill="FFFFFF"/>
        </w:rPr>
      </w:pPr>
    </w:p>
    <w:p w:rsidR="00236B70" w:rsidRPr="00236B70" w:rsidRDefault="00236B70">
      <w:pPr>
        <w:ind w:firstLine="608"/>
        <w:jc w:val="both"/>
        <w:rPr>
          <w:sz w:val="24"/>
          <w:shd w:val="clear" w:color="auto" w:fill="FFFFFF"/>
        </w:rPr>
      </w:pPr>
    </w:p>
    <w:p w:rsidR="00CC4D0F" w:rsidRDefault="00CC4D0F">
      <w:pPr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ab/>
      </w:r>
      <w:r>
        <w:rPr>
          <w:sz w:val="24"/>
          <w:shd w:val="clear" w:color="auto" w:fill="FFFFFF"/>
        </w:rPr>
        <w:t xml:space="preserve"> </w:t>
      </w: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4F6194" w:rsidRDefault="004F6194">
      <w:pPr>
        <w:jc w:val="both"/>
        <w:rPr>
          <w:sz w:val="24"/>
          <w:shd w:val="clear" w:color="auto" w:fill="FFFFFF"/>
        </w:rPr>
      </w:pPr>
    </w:p>
    <w:p w:rsidR="00CC4D0F" w:rsidRDefault="00CC4D0F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ab/>
      </w:r>
    </w:p>
    <w:p w:rsidR="00CC4D0F" w:rsidRDefault="00CC4D0F">
      <w:pPr>
        <w:rPr>
          <w:sz w:val="24"/>
          <w:shd w:val="clear" w:color="auto" w:fill="FFFFFF"/>
        </w:rPr>
      </w:pPr>
    </w:p>
    <w:p w:rsidR="00CC4D0F" w:rsidRPr="005973E1" w:rsidRDefault="00CC4D0F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lastRenderedPageBreak/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4239"/>
        <w:gridCol w:w="1134"/>
        <w:gridCol w:w="3686"/>
      </w:tblGrid>
      <w:tr w:rsidR="004F6194" w:rsidTr="004F6194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4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</w:t>
            </w:r>
          </w:p>
        </w:tc>
      </w:tr>
      <w:tr w:rsidR="004F6194" w:rsidTr="004F619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A41BA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Опорная балка первого ряда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192530"/>
                  <wp:effectExtent l="19050" t="0" r="0" b="0"/>
                  <wp:docPr id="3" name="Рисунок 2" descr="Опорн балка перв ря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н балка перв ряда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4F619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Pr="00E3736C" w:rsidRDefault="00A41BA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Опора балки второго ряда боковая </w:t>
            </w:r>
            <w:r w:rsidR="00E3736C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E3736C" w:rsidRPr="00E3736C">
              <w:rPr>
                <w:rFonts w:cs="Tahoma"/>
                <w:sz w:val="26"/>
                <w:szCs w:val="26"/>
                <w:shd w:val="clear" w:color="auto" w:fill="FFFFFF"/>
              </w:rPr>
              <w:t>=182</w:t>
            </w:r>
            <w:r w:rsidR="00E3736C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847725" cy="1225600"/>
                  <wp:effectExtent l="19050" t="0" r="9525" b="0"/>
                  <wp:docPr id="4" name="Рисунок 3" descr="Стойка 2 ря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2 ряда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59" cy="12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4F6194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Pr="00E3736C" w:rsidRDefault="004F6194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</w:t>
            </w:r>
            <w:r w:rsidR="00A41BA2">
              <w:rPr>
                <w:rFonts w:cs="Tahoma"/>
                <w:sz w:val="26"/>
                <w:szCs w:val="26"/>
                <w:shd w:val="clear" w:color="auto" w:fill="FFFFFF"/>
              </w:rPr>
              <w:t xml:space="preserve"> балки третьего ряда боковая 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A41BA2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E3736C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E3736C" w:rsidRPr="00E3736C">
              <w:rPr>
                <w:rFonts w:cs="Tahoma"/>
                <w:sz w:val="26"/>
                <w:szCs w:val="26"/>
                <w:shd w:val="clear" w:color="auto" w:fill="FFFFFF"/>
              </w:rPr>
              <w:t>=332</w:t>
            </w:r>
            <w:r w:rsidR="00E3736C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708882" cy="1315078"/>
                  <wp:effectExtent l="19050" t="0" r="0" b="0"/>
                  <wp:docPr id="5" name="Рисунок 4" descr="Стойка L=332м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L=332мм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669" cy="1320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A41BA2">
        <w:trPr>
          <w:trHeight w:val="2914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Pr="00337246" w:rsidRDefault="00A41BA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 балки внутренняя для сидений третьего</w:t>
            </w:r>
            <w:r w:rsidR="004F6194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ряда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=482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847725" cy="2088966"/>
                  <wp:effectExtent l="19050" t="0" r="9525" b="0"/>
                  <wp:docPr id="8" name="Рисунок 7" descr="Стойка L=482 бок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L=482 боковая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8" cy="210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4F619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4F6194" w:rsidRPr="00337246" w:rsidRDefault="00A41BA2" w:rsidP="00A41BA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 балки наружная для сидений третьего ряда боковая с нижним фланцем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=482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6194" w:rsidRDefault="00A41BA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34552" cy="1714500"/>
                  <wp:effectExtent l="19050" t="0" r="0" b="0"/>
                  <wp:docPr id="9" name="Рисунок 8" descr="Стойка опорная внешняя  с фланцем бок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опорная внешняя  с фланцем боковая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64" cy="171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072F93">
        <w:tc>
          <w:tcPr>
            <w:tcW w:w="864" w:type="dxa"/>
            <w:tcBorders>
              <w:left w:val="single" w:sz="1" w:space="0" w:color="000000"/>
              <w:bottom w:val="single" w:sz="4" w:space="0" w:color="auto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239" w:type="dxa"/>
            <w:tcBorders>
              <w:left w:val="single" w:sz="1" w:space="0" w:color="000000"/>
              <w:bottom w:val="single" w:sz="4" w:space="0" w:color="auto"/>
            </w:tcBorders>
          </w:tcPr>
          <w:p w:rsidR="004F6194" w:rsidRDefault="00A41BA2" w:rsidP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 балки наружная для сидений третьего ряда с нижним фланцем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=482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F6194" w:rsidRDefault="00072F93" w:rsidP="003F384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F6194" w:rsidRDefault="00A41BA2" w:rsidP="003F384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787751" cy="1914525"/>
                  <wp:effectExtent l="19050" t="0" r="0" b="0"/>
                  <wp:docPr id="10" name="Рисунок 9" descr="Стойка наружняя с фланце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наружняя с фланцем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178" cy="1920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194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94" w:rsidRDefault="004F619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94" w:rsidRDefault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 балки наружная для сидений третьего ряда с нижним фланцем для крепления усилителя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=482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94" w:rsidRDefault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94" w:rsidRDefault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914400" cy="1965091"/>
                  <wp:effectExtent l="19050" t="0" r="0" b="0"/>
                  <wp:docPr id="11" name="Рисунок 10" descr="Стойка  наружная с опорным фланцем для усилите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 наружная с опорным фланцем для усилителя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37" cy="197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F93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072F93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Опора балки второго ряда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E3736C">
              <w:rPr>
                <w:rFonts w:cs="Tahoma"/>
                <w:sz w:val="26"/>
                <w:szCs w:val="26"/>
                <w:shd w:val="clear" w:color="auto" w:fill="FFFFFF"/>
              </w:rPr>
              <w:t>=182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072F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072F93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275449" cy="1530824"/>
                  <wp:effectExtent l="19050" t="0" r="901" b="0"/>
                  <wp:docPr id="12" name="Рисунок 11" descr="Стойка 2 ряда цен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2 ряда центр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80" cy="1532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F93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2F3160" w:rsidP="002F3160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Опора балки третьего ряда 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E3736C">
              <w:rPr>
                <w:rFonts w:cs="Tahoma"/>
                <w:sz w:val="26"/>
                <w:szCs w:val="26"/>
                <w:shd w:val="clear" w:color="auto" w:fill="FFFFFF"/>
              </w:rPr>
              <w:t>=332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2F316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93" w:rsidRDefault="002F316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790575" cy="1653884"/>
                  <wp:effectExtent l="19050" t="0" r="9525" b="0"/>
                  <wp:docPr id="13" name="Рисунок 12" descr="Стойка L=332мм ряд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L=332мм рядовая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636" cy="165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160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0" w:rsidRDefault="002F316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0" w:rsidRPr="00337246" w:rsidRDefault="002F3160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Опорная </w:t>
            </w:r>
            <w:r w:rsidR="0075573D">
              <w:rPr>
                <w:rFonts w:cs="Tahoma"/>
                <w:sz w:val="26"/>
                <w:szCs w:val="26"/>
                <w:shd w:val="clear" w:color="auto" w:fill="FFFFFF"/>
              </w:rPr>
              <w:t xml:space="preserve">для 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балка второго и третьего ряда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962мм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0" w:rsidRDefault="002F316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60" w:rsidRDefault="002F316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059815"/>
                  <wp:effectExtent l="19050" t="0" r="0" b="0"/>
                  <wp:docPr id="14" name="Рисунок 13" descr="Опорная балка второй и третий ря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ная балка второй и третий ряд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05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73D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3D" w:rsidRDefault="0075573D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66111"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3D" w:rsidRDefault="00E3736C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Опорная балка первого ряда сектора маломобильных граждан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337246" w:rsidRPr="00337246">
              <w:rPr>
                <w:rFonts w:cs="Tahoma"/>
                <w:sz w:val="26"/>
                <w:szCs w:val="26"/>
                <w:shd w:val="clear" w:color="auto" w:fill="FFFFFF"/>
              </w:rPr>
              <w:t>=113</w:t>
            </w:r>
            <w:r w:rsidR="00337246">
              <w:rPr>
                <w:rFonts w:cs="Tahoma"/>
                <w:sz w:val="26"/>
                <w:szCs w:val="26"/>
                <w:shd w:val="clear" w:color="auto" w:fill="FFFFFF"/>
              </w:rPr>
              <w:t>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3D" w:rsidRDefault="00E3736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3D" w:rsidRDefault="00E3736C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119505"/>
                  <wp:effectExtent l="19050" t="0" r="0" b="0"/>
                  <wp:docPr id="15" name="Рисунок 14" descr="Опорн балка перв ряда инвали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н балка перв ряда инвалид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36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46" w:rsidRDefault="00337246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Опорная балка второго ряда сектора маломобильных граждан</w:t>
            </w:r>
          </w:p>
          <w:p w:rsidR="00337246" w:rsidRPr="00337246" w:rsidRDefault="00337246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L=689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  <w:p w:rsidR="00E3736C" w:rsidRDefault="00337246" w:rsidP="00337246">
            <w:pPr>
              <w:pStyle w:val="ad"/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784812" cy="1133475"/>
                  <wp:effectExtent l="19050" t="0" r="5888" b="0"/>
                  <wp:docPr id="16" name="Рисунок 15" descr="Опорн балка второй ряд инвали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н балка второй ряд инвалид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540" cy="113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36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46" w:rsidRPr="00337246" w:rsidRDefault="00337246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Опорная балка третьего ряда сидений и ограждений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337246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430мм</w:t>
            </w:r>
          </w:p>
          <w:p w:rsidR="00E3736C" w:rsidRDefault="00E3736C" w:rsidP="002F3160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647825" cy="941878"/>
                  <wp:effectExtent l="19050" t="0" r="9525" b="0"/>
                  <wp:docPr id="18" name="Рисунок 17" descr="Опорная балка сидений и ограждений третьего ря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ная балка сидений и ограждений третьего ряда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56" cy="94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36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2F3160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Настил 1000х1000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480820"/>
                  <wp:effectExtent l="19050" t="0" r="0" b="0"/>
                  <wp:docPr id="19" name="Рисунок 18" descr="Настил 1000х1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стил 1000х100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36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Настил 1000х500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C" w:rsidRDefault="0033724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123315"/>
                  <wp:effectExtent l="19050" t="0" r="0" b="0"/>
                  <wp:docPr id="20" name="Рисунок 19" descr="Настил 1000х5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стил 1000х570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12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FE1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Рама для крепления кресел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090295"/>
                  <wp:effectExtent l="19050" t="0" r="0" b="0"/>
                  <wp:docPr id="21" name="Рисунок 20" descr="Рама скамь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ма скамьи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FE1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6111">
              <w:rPr>
                <w:sz w:val="26"/>
                <w:szCs w:val="26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Опора для рам крепления кресел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1" w:rsidRDefault="007F3FE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177655" cy="1485900"/>
                  <wp:effectExtent l="19050" t="0" r="3445" b="0"/>
                  <wp:docPr id="22" name="Рисунок 21" descr="Ножка скамьи двой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ожка скамьи двойная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487" cy="149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68A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0A768A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66111">
              <w:rPr>
                <w:sz w:val="26"/>
                <w:szCs w:val="26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0A768A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Пандус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0A76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0A768A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346200"/>
                  <wp:effectExtent l="19050" t="0" r="0" b="0"/>
                  <wp:docPr id="23" name="Рисунок 22" descr="Настил 1105х581 панду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стил 1105х581 пандус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68A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450793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Усилитель задний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4507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7C6E63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980565"/>
                  <wp:effectExtent l="19050" t="0" r="0" b="0"/>
                  <wp:docPr id="25" name="Рисунок 24" descr="Услитель задн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слитель задний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68A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7C6E63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450793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Усилитель задний зеркальный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45079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8A" w:rsidRDefault="00450793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273810"/>
                  <wp:effectExtent l="19050" t="0" r="0" b="0"/>
                  <wp:docPr id="24" name="Рисунок 23" descr="7805.7000.000_ЗЕРКАЛ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05.7000.000_ЗЕРКАЛО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63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7C6E63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9C492C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</w:t>
            </w:r>
            <w:r w:rsidR="007C6E63">
              <w:rPr>
                <w:rFonts w:cs="Tahoma"/>
                <w:sz w:val="26"/>
                <w:szCs w:val="26"/>
                <w:shd w:val="clear" w:color="auto" w:fill="FFFFFF"/>
              </w:rPr>
              <w:t>граждение для ног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7C6E6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7C6E63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670685"/>
                  <wp:effectExtent l="19050" t="0" r="0" b="0"/>
                  <wp:docPr id="26" name="Рисунок 25" descr="СБ заграждение для ног задний ря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 заграждение для ног задний ряд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67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63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9C492C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9C492C" w:rsidP="00337246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Заграждение для ног зона маломобильных граждан тип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9C492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Default="009C492C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262380"/>
                  <wp:effectExtent l="19050" t="0" r="0" b="0"/>
                  <wp:docPr id="27" name="Рисунок 26" descr="Ограждение для ног инв з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для ног инв зон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2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C492C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C492C" w:rsidP="009C492C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Заграждение для ног зона маломобильных граждан тип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C492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C492C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270760" cy="1200150"/>
                  <wp:effectExtent l="19050" t="0" r="0" b="0"/>
                  <wp:docPr id="28" name="Рисунок 27" descr="СБ заграждение для ног инвалид Ч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 заграждение для ног инвалид Ч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2C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C492C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66111">
              <w:rPr>
                <w:sz w:val="26"/>
                <w:szCs w:val="26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Pr="009C492C" w:rsidRDefault="009C492C" w:rsidP="009C492C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Перегородка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L=1098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61FF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2C" w:rsidRDefault="00961FF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971675" cy="1244978"/>
                  <wp:effectExtent l="19050" t="0" r="9525" b="0"/>
                  <wp:docPr id="29" name="Рисунок 28" descr="Сб перегородка 10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 перегородка 109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989" cy="124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FF0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Pr="00961FF0" w:rsidRDefault="00961FF0" w:rsidP="009C492C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961FF0">
              <w:rPr>
                <w:rFonts w:cs="Tahoma"/>
                <w:sz w:val="26"/>
                <w:szCs w:val="26"/>
                <w:shd w:val="clear" w:color="auto" w:fill="FFFFFF"/>
              </w:rPr>
              <w:t xml:space="preserve">=1020 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с боковыми отверстиями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961FF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961FF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1FF0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961FF0" w:rsidP="00961FF0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961FF0">
              <w:rPr>
                <w:rFonts w:cs="Tahoma"/>
                <w:sz w:val="26"/>
                <w:szCs w:val="26"/>
                <w:shd w:val="clear" w:color="auto" w:fill="FFFFFF"/>
              </w:rPr>
              <w:t xml:space="preserve">=1020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961FF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961FF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1FF0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Pr="000C5EF7" w:rsidRDefault="000C5EF7" w:rsidP="009C492C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Pr="00FE0339" w:rsidRDefault="000C5EF7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F0" w:rsidRDefault="000C5EF7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701363" cy="2581275"/>
                  <wp:effectExtent l="19050" t="0" r="3487" b="0"/>
                  <wp:docPr id="32" name="Рисунок 31" descr="Стойка заднего ограждения 7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заднего ограждения 79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448" cy="2585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66111">
              <w:rPr>
                <w:sz w:val="26"/>
                <w:szCs w:val="26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P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бокового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1125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486762" cy="2447925"/>
                  <wp:effectExtent l="19050" t="0" r="8538" b="0"/>
                  <wp:docPr id="33" name="Рисунок 32" descr="Стойка ограждения бокового 1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ограждения бокового 11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96" cy="244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бокового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1195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96240" cy="1992687"/>
                  <wp:effectExtent l="19050" t="0" r="3810" b="0"/>
                  <wp:docPr id="34" name="Рисунок 33" descr="Стойка ограждения бокового 1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ограждения бокового 112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49" cy="199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072F93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бокового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76909" cy="1895475"/>
                  <wp:effectExtent l="19050" t="0" r="4091" b="0"/>
                  <wp:docPr id="35" name="Рисунок 34" descr="Стойка ограждения бокового 1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ограждения бокового 11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88" cy="189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ограждения бокового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 w:rsidRPr="00AA7A72">
              <w:rPr>
                <w:noProof/>
                <w:sz w:val="26"/>
                <w:szCs w:val="26"/>
              </w:rPr>
              <w:drawing>
                <wp:inline distT="0" distB="0" distL="0" distR="0">
                  <wp:extent cx="376909" cy="1895475"/>
                  <wp:effectExtent l="19050" t="0" r="4091" b="0"/>
                  <wp:docPr id="36" name="Рисунок 34" descr="Стойка ограждения бокового 1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ограждения бокового 11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88" cy="189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Перегородка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889мм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P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 w:rsidRPr="00AA7A72">
              <w:rPr>
                <w:noProof/>
                <w:sz w:val="26"/>
                <w:szCs w:val="26"/>
              </w:rPr>
              <w:drawing>
                <wp:inline distT="0" distB="0" distL="0" distR="0">
                  <wp:extent cx="1971675" cy="1244978"/>
                  <wp:effectExtent l="19050" t="0" r="9525" b="0"/>
                  <wp:docPr id="37" name="Рисунок 28" descr="Сб перегородка 10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 перегородка 109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989" cy="124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Перегородка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1176мм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P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 w:rsidRPr="00AA7A72">
              <w:rPr>
                <w:noProof/>
                <w:sz w:val="26"/>
                <w:szCs w:val="26"/>
              </w:rPr>
              <w:drawing>
                <wp:inline distT="0" distB="0" distL="0" distR="0">
                  <wp:extent cx="1971675" cy="1244978"/>
                  <wp:effectExtent l="19050" t="0" r="9525" b="0"/>
                  <wp:docPr id="38" name="Рисунок 28" descr="Сб перегородка 10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 перегородка 109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989" cy="124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72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966111">
              <w:rPr>
                <w:sz w:val="26"/>
                <w:szCs w:val="26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EE4E2F" w:rsidP="00AA7A72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Уголок крепления переднего забора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Default="00AA7A7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72" w:rsidRPr="00AA7A72" w:rsidRDefault="00AA7A7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072472" cy="1466850"/>
                  <wp:effectExtent l="19050" t="0" r="0" b="0"/>
                  <wp:docPr id="39" name="Рисунок 38" descr="уголок переднего забо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голок переднего забора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749" cy="147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Уголок крепления заднего забора зеркальный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951286" cy="1290461"/>
                  <wp:effectExtent l="19050" t="0" r="1214" b="0"/>
                  <wp:docPr id="40" name="Рисунок 39" descr="уголок крепления заднего забо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голок крепления заднего забора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645" cy="129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Уголок крепления заднего забора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464156" cy="1702450"/>
                  <wp:effectExtent l="19050" t="0" r="2694" b="0"/>
                  <wp:docPr id="41" name="Рисунок 40" descr="уголок крепления заднего забора зерк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голок крепления заднего забора зеркал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617" cy="1705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66111">
              <w:rPr>
                <w:sz w:val="26"/>
                <w:szCs w:val="26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Заглушка Стыка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033941" cy="2659739"/>
                  <wp:effectExtent l="19050" t="0" r="0" b="0"/>
                  <wp:docPr id="42" name="Рисунок 41" descr="Заглушка сты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лушка стыка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79" cy="266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966111">
              <w:rPr>
                <w:sz w:val="26"/>
                <w:szCs w:val="26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Контрфланец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на переднее ограждение для пандуса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226185" cy="2098505"/>
                  <wp:effectExtent l="19050" t="0" r="0" b="0"/>
                  <wp:docPr id="43" name="Рисунок 42" descr="Контрфланец на переднюю ограду для пандус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на переднюю ограду для пандуса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46" cy="210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Контрфланец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на переднее ограждение для пандуса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зеркальн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EE4E2F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981075" cy="2224702"/>
                  <wp:effectExtent l="19050" t="0" r="9525" b="0"/>
                  <wp:docPr id="44" name="Рисунок 43" descr="Контрфланец на переднюю ограду для пандуса зер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на переднюю ограду для пандуса зерк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42" cy="22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2F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66111">
              <w:rPr>
                <w:sz w:val="26"/>
                <w:szCs w:val="26"/>
              </w:rPr>
              <w:t>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 w:rsidP="00EE4E2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Контрфланец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связка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624AA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2F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489433" cy="942975"/>
                  <wp:effectExtent l="19050" t="0" r="0" b="0"/>
                  <wp:docPr id="49" name="Рисунок 48" descr="Контрфланец связ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связка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731" cy="94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A7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7" w:rsidRDefault="00624AA7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66111"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7" w:rsidRDefault="00624AA7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</w:t>
            </w:r>
            <w:r w:rsidR="001A1271">
              <w:rPr>
                <w:rFonts w:cs="Tahoma"/>
                <w:sz w:val="26"/>
                <w:szCs w:val="26"/>
                <w:shd w:val="clear" w:color="auto" w:fill="FFFFFF"/>
              </w:rPr>
              <w:t>тр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на переднюю ограду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7" w:rsidRDefault="00624AA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A7" w:rsidRDefault="0097151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702748" cy="2539997"/>
                  <wp:effectExtent l="19050" t="0" r="2102" b="0"/>
                  <wp:docPr id="47" name="Рисунок 46" descr="контрфланец на перед оград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на перед ограду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28" cy="255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271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  <w:r w:rsidR="00966111"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Контрфланец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на переднюю ограду двойной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97151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875211" cy="1844648"/>
                  <wp:effectExtent l="19050" t="0" r="1089" b="0"/>
                  <wp:docPr id="48" name="Рисунок 47" descr="Контрфланец сдвое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сдвоенный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577" cy="1847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271" w:rsidTr="00AA7A72">
        <w:trPr>
          <w:trHeight w:val="149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66111">
              <w:rPr>
                <w:sz w:val="26"/>
                <w:szCs w:val="26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Контрфланец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на переднюю ограду с креплением для анкера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971510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20451" cy="1786919"/>
                  <wp:effectExtent l="19050" t="0" r="8199" b="0"/>
                  <wp:docPr id="46" name="Рисунок 45" descr="контрфланец на перед ограду с анкерение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трфланец на перед ограду с анкерением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494" cy="178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271" w:rsidTr="00966111">
        <w:trPr>
          <w:trHeight w:val="47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66111">
              <w:rPr>
                <w:sz w:val="26"/>
                <w:szCs w:val="26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Кресло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A1271" w:rsidTr="00966111">
        <w:trPr>
          <w:trHeight w:val="32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66111">
              <w:rPr>
                <w:sz w:val="26"/>
                <w:szCs w:val="26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96611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Болт</w:t>
            </w:r>
            <w:r w:rsidR="001A1271">
              <w:rPr>
                <w:rFonts w:cs="Tahoma"/>
                <w:sz w:val="26"/>
                <w:szCs w:val="26"/>
                <w:shd w:val="clear" w:color="auto" w:fill="FFFFFF"/>
              </w:rPr>
              <w:t xml:space="preserve"> М8х45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97151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71" w:rsidRDefault="001A127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2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8 усиленная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8 пружин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DB3E02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02" w:rsidRDefault="00DB3E02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02" w:rsidRDefault="00DB3E02" w:rsidP="00BA1B4D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Заглушка 50х25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02" w:rsidRDefault="00DB3E02" w:rsidP="00BA1B4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02" w:rsidRDefault="00DB3E02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72589">
              <w:rPr>
                <w:sz w:val="26"/>
                <w:szCs w:val="26"/>
              </w:rPr>
              <w:t>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1A127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Винт с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внутренн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шестигранником М10х30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572589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96611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Винт с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внутренн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шестигранником М10х50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72589">
              <w:rPr>
                <w:sz w:val="26"/>
                <w:szCs w:val="26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96611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Винт с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внутренн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 шестигранником М10х80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966111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 w:rsidP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72589">
              <w:rPr>
                <w:sz w:val="26"/>
                <w:szCs w:val="26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572589" w:rsidP="0096611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1" w:rsidRDefault="00966111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72589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 w:rsidP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 w:rsidP="0096611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10 пружин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72589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 w:rsidP="0096611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Гайка М10 нейлон вставка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89" w:rsidRDefault="00572589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6B033D" w:rsidTr="00966111">
        <w:trPr>
          <w:trHeight w:val="4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3D" w:rsidRDefault="006B033D" w:rsidP="0096611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3D" w:rsidRDefault="006B033D" w:rsidP="006B033D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8D2E60">
              <w:rPr>
                <w:rFonts w:cs="Arial"/>
                <w:szCs w:val="26"/>
              </w:rPr>
              <w:t>ЗИП</w:t>
            </w:r>
            <w:r>
              <w:rPr>
                <w:rFonts w:cs="Arial"/>
                <w:szCs w:val="26"/>
              </w:rPr>
              <w:t xml:space="preserve"> </w:t>
            </w:r>
            <w:r w:rsidRPr="008D2E60">
              <w:rPr>
                <w:rFonts w:cs="Arial"/>
                <w:szCs w:val="26"/>
              </w:rPr>
              <w:t>(</w:t>
            </w:r>
            <w:r>
              <w:rPr>
                <w:rFonts w:cs="Arial"/>
                <w:szCs w:val="26"/>
              </w:rPr>
              <w:t>крепеж поз.45-47,49-54</w:t>
            </w:r>
            <w:r w:rsidR="00FE578F" w:rsidRPr="00FE578F">
              <w:rPr>
                <w:rFonts w:cs="Arial"/>
                <w:szCs w:val="26"/>
              </w:rPr>
              <w:t xml:space="preserve"> </w:t>
            </w:r>
            <w:r w:rsidR="00FE578F">
              <w:rPr>
                <w:rFonts w:cs="Arial"/>
                <w:szCs w:val="26"/>
              </w:rPr>
              <w:t>по 30шт</w:t>
            </w:r>
            <w:r>
              <w:rPr>
                <w:rFonts w:cs="Arial"/>
                <w:szCs w:val="26"/>
              </w:rPr>
              <w:t xml:space="preserve"> краска серый </w:t>
            </w:r>
            <w:proofErr w:type="spellStart"/>
            <w:r>
              <w:rPr>
                <w:rFonts w:cs="Arial"/>
                <w:szCs w:val="26"/>
              </w:rPr>
              <w:t>металик</w:t>
            </w:r>
            <w:proofErr w:type="spellEnd"/>
            <w:r w:rsidR="00FE578F">
              <w:rPr>
                <w:rFonts w:cs="Arial"/>
                <w:szCs w:val="26"/>
              </w:rPr>
              <w:t xml:space="preserve"> 500г</w:t>
            </w:r>
            <w:r>
              <w:rPr>
                <w:rFonts w:cs="Arial"/>
                <w:szCs w:val="26"/>
              </w:rPr>
              <w:t>, ветошь, средство для удаления ржавчины</w:t>
            </w:r>
            <w:r w:rsidRPr="008D2E60">
              <w:rPr>
                <w:rFonts w:cs="Arial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3D" w:rsidRPr="00FE578F" w:rsidRDefault="00FE578F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3D" w:rsidRDefault="006B033D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</w:tbl>
    <w:p w:rsidR="00CC4D0F" w:rsidRDefault="00CC4D0F"/>
    <w:p w:rsidR="00CC4D0F" w:rsidRDefault="00CC4D0F">
      <w:pPr>
        <w:jc w:val="center"/>
      </w:pPr>
    </w:p>
    <w:p w:rsidR="00E92EAD" w:rsidRDefault="00E92EAD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E92EAD" w:rsidRDefault="00E92EAD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E92EAD" w:rsidRDefault="00E92EAD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311B79" w:rsidRPr="005973E1" w:rsidRDefault="00311B79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4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Свидетельство о приемке.</w:t>
      </w:r>
    </w:p>
    <w:p w:rsidR="00311B79" w:rsidRPr="005973E1" w:rsidRDefault="00311B79" w:rsidP="00311B79">
      <w:pPr>
        <w:widowControl/>
        <w:tabs>
          <w:tab w:val="left" w:pos="975"/>
          <w:tab w:val="left" w:pos="1845"/>
        </w:tabs>
        <w:suppressAutoHyphens w:val="0"/>
        <w:autoSpaceDE w:val="0"/>
        <w:autoSpaceDN w:val="0"/>
        <w:adjustRightInd w:val="0"/>
        <w:ind w:left="855" w:hanging="8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D66826" w:rsidP="00FF4F18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spacing w:line="360" w:lineRule="auto"/>
        <w:ind w:firstLine="795"/>
        <w:rPr>
          <w:rFonts w:cs="Arial"/>
          <w:bCs/>
          <w:sz w:val="24"/>
        </w:rPr>
      </w:pPr>
      <w:r>
        <w:rPr>
          <w:sz w:val="24"/>
        </w:rPr>
        <w:t>Сборно-разборная трибуна на 100мест</w:t>
      </w:r>
      <w:r w:rsidR="00311B79" w:rsidRPr="00105C80">
        <w:rPr>
          <w:rFonts w:cs="Arial"/>
          <w:bCs/>
          <w:sz w:val="24"/>
        </w:rPr>
        <w:t xml:space="preserve">, заводской номер  № </w:t>
      </w:r>
      <w:r>
        <w:rPr>
          <w:rFonts w:cs="Arial"/>
          <w:bCs/>
          <w:sz w:val="24"/>
        </w:rPr>
        <w:t>7805</w:t>
      </w:r>
      <w:r w:rsidR="00311B79" w:rsidRPr="00105C80">
        <w:rPr>
          <w:rFonts w:cs="Arial"/>
          <w:bCs/>
          <w:sz w:val="24"/>
        </w:rPr>
        <w:t>-1 признан</w:t>
      </w:r>
      <w:r w:rsidR="002C04C0">
        <w:rPr>
          <w:rFonts w:cs="Arial"/>
          <w:bCs/>
          <w:sz w:val="24"/>
        </w:rPr>
        <w:t>а</w:t>
      </w:r>
      <w:r w:rsidR="00311B79" w:rsidRPr="00105C80">
        <w:rPr>
          <w:rFonts w:cs="Arial"/>
          <w:bCs/>
          <w:sz w:val="24"/>
        </w:rPr>
        <w:t xml:space="preserve"> годн</w:t>
      </w:r>
      <w:r w:rsidR="002C04C0">
        <w:rPr>
          <w:rFonts w:cs="Arial"/>
          <w:bCs/>
          <w:sz w:val="24"/>
        </w:rPr>
        <w:t>ой</w:t>
      </w:r>
      <w:r w:rsidR="00311B79" w:rsidRPr="00105C80">
        <w:rPr>
          <w:rFonts w:cs="Arial"/>
          <w:bCs/>
          <w:sz w:val="24"/>
        </w:rPr>
        <w:t xml:space="preserve"> к эксплуатации.</w:t>
      </w:r>
    </w:p>
    <w:p w:rsidR="00311B79" w:rsidRPr="00105C80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ind w:firstLine="795"/>
        <w:rPr>
          <w:rFonts w:eastAsia="Times New Roman" w:cs="Arial"/>
          <w:kern w:val="0"/>
          <w:sz w:val="22"/>
          <w:szCs w:val="22"/>
        </w:rPr>
      </w:pPr>
    </w:p>
    <w:p w:rsidR="00311B79" w:rsidRPr="00105C80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ind w:firstLine="795"/>
        <w:rPr>
          <w:rFonts w:eastAsia="Times New Roman" w:cs="Arial"/>
          <w:color w:val="000000"/>
          <w:kern w:val="0"/>
          <w:sz w:val="28"/>
          <w:szCs w:val="28"/>
        </w:rPr>
      </w:pP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                                   Дата выпуска                        </w:t>
      </w:r>
      <w:r w:rsidRPr="00105C80">
        <w:rPr>
          <w:rFonts w:eastAsia="Times New Roman" w:cs="Arial"/>
          <w:color w:val="000000"/>
          <w:kern w:val="0"/>
          <w:sz w:val="28"/>
          <w:szCs w:val="28"/>
          <w:u w:val="single"/>
        </w:rPr>
        <w:t xml:space="preserve">  г</w:t>
      </w: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 </w:t>
      </w:r>
    </w:p>
    <w:p w:rsidR="00311B79" w:rsidRPr="00105C80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ind w:firstLine="795"/>
        <w:rPr>
          <w:rFonts w:eastAsia="Times New Roman" w:cs="Arial"/>
          <w:color w:val="000000"/>
          <w:kern w:val="0"/>
          <w:sz w:val="28"/>
          <w:szCs w:val="28"/>
          <w:u w:val="single"/>
        </w:rPr>
      </w:pP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М.П.                         </w:t>
      </w:r>
      <w:r w:rsidRPr="00105C80">
        <w:rPr>
          <w:rFonts w:eastAsia="Times New Roman" w:cs="Arial"/>
          <w:color w:val="000000"/>
          <w:kern w:val="0"/>
          <w:sz w:val="28"/>
          <w:szCs w:val="28"/>
          <w:u w:val="single"/>
        </w:rPr>
        <w:t xml:space="preserve">                         </w:t>
      </w: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                         </w:t>
      </w:r>
      <w:r w:rsidRPr="00105C80">
        <w:rPr>
          <w:rFonts w:eastAsia="Times New Roman" w:cs="Arial"/>
          <w:color w:val="000000"/>
          <w:kern w:val="0"/>
          <w:sz w:val="28"/>
          <w:szCs w:val="28"/>
          <w:u w:val="single"/>
        </w:rPr>
        <w:t xml:space="preserve">                                         </w:t>
      </w:r>
    </w:p>
    <w:p w:rsidR="00311B79" w:rsidRPr="00105C80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ind w:firstLine="795"/>
        <w:rPr>
          <w:rFonts w:eastAsia="Times New Roman" w:cs="Arial"/>
          <w:color w:val="000000"/>
          <w:kern w:val="0"/>
          <w:sz w:val="18"/>
          <w:szCs w:val="18"/>
        </w:rPr>
      </w:pP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             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                         </w:t>
      </w:r>
      <w:r w:rsidRPr="00105C80">
        <w:rPr>
          <w:rFonts w:eastAsia="Times New Roman" w:cs="Arial"/>
          <w:color w:val="000000"/>
          <w:kern w:val="0"/>
          <w:sz w:val="18"/>
          <w:szCs w:val="18"/>
        </w:rPr>
        <w:t>личная подпись                                     инициалы и фамилия</w:t>
      </w:r>
    </w:p>
    <w:p w:rsidR="00311B79" w:rsidRPr="00105C80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kern w:val="0"/>
          <w:sz w:val="18"/>
          <w:szCs w:val="18"/>
        </w:rPr>
      </w:pPr>
      <w:r w:rsidRPr="00105C80">
        <w:rPr>
          <w:rFonts w:ascii="Times New Roman" w:eastAsia="Times New Roman" w:hAnsi="Times New Roman"/>
          <w:color w:val="000000"/>
          <w:kern w:val="0"/>
          <w:sz w:val="18"/>
          <w:szCs w:val="18"/>
        </w:rPr>
        <w:t xml:space="preserve">               </w:t>
      </w:r>
    </w:p>
    <w:p w:rsidR="00311B79" w:rsidRPr="00311B79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311B79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311B79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5973E1" w:rsidRDefault="00311B79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5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Свидетельство о консервации</w:t>
      </w:r>
    </w:p>
    <w:p w:rsidR="00311B79" w:rsidRPr="00311B79" w:rsidRDefault="00311B79" w:rsidP="00311B79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ind w:firstLine="79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D66826" w:rsidP="00311B79">
      <w:pPr>
        <w:widowControl/>
        <w:tabs>
          <w:tab w:val="left" w:pos="840"/>
        </w:tabs>
        <w:suppressAutoHyphens w:val="0"/>
        <w:autoSpaceDE w:val="0"/>
        <w:autoSpaceDN w:val="0"/>
        <w:adjustRightInd w:val="0"/>
        <w:ind w:right="-375"/>
        <w:rPr>
          <w:rFonts w:eastAsia="Times New Roman" w:cs="Arial"/>
          <w:color w:val="000000"/>
          <w:kern w:val="0"/>
          <w:sz w:val="24"/>
          <w:u w:val="single"/>
        </w:rPr>
      </w:pPr>
      <w:r w:rsidRPr="00D66826">
        <w:rPr>
          <w:sz w:val="24"/>
          <w:u w:val="single"/>
        </w:rPr>
        <w:t>Сборно-разборная трибуна на 100мест</w:t>
      </w:r>
      <w:r w:rsidR="002C04C0">
        <w:rPr>
          <w:rFonts w:cs="Arial"/>
          <w:bCs/>
          <w:sz w:val="24"/>
          <w:u w:val="single"/>
        </w:rPr>
        <w:t>,</w:t>
      </w:r>
      <w:r w:rsidR="00BD4A4B">
        <w:rPr>
          <w:rFonts w:cs="Arial"/>
          <w:bCs/>
          <w:sz w:val="24"/>
          <w:u w:val="single"/>
        </w:rPr>
        <w:t xml:space="preserve"> СРТ</w:t>
      </w:r>
      <w:r>
        <w:rPr>
          <w:rFonts w:cs="Arial"/>
          <w:bCs/>
          <w:sz w:val="24"/>
          <w:u w:val="single"/>
        </w:rPr>
        <w:t>-</w:t>
      </w:r>
      <w:r w:rsidR="002C04C0">
        <w:rPr>
          <w:rFonts w:cs="Arial"/>
          <w:bCs/>
          <w:sz w:val="24"/>
          <w:u w:val="single"/>
        </w:rPr>
        <w:t>01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color w:val="000000"/>
          <w:kern w:val="0"/>
          <w:szCs w:val="20"/>
        </w:rPr>
      </w:pPr>
      <w:r w:rsidRPr="00105C80">
        <w:rPr>
          <w:rFonts w:eastAsia="Times New Roman" w:cs="Arial"/>
          <w:color w:val="000000"/>
          <w:kern w:val="0"/>
          <w:szCs w:val="20"/>
        </w:rPr>
        <w:t>наименование изделия, обозначение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311B79">
      <w:pPr>
        <w:autoSpaceDE w:val="0"/>
        <w:spacing w:line="360" w:lineRule="auto"/>
        <w:rPr>
          <w:rFonts w:cs="Arial"/>
          <w:bCs/>
          <w:sz w:val="24"/>
          <w:u w:val="single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Заводской номер № </w:t>
      </w:r>
      <w:r w:rsidR="00BD4A4B">
        <w:rPr>
          <w:rFonts w:eastAsia="Times New Roman" w:cs="Arial"/>
          <w:color w:val="000000"/>
          <w:kern w:val="0"/>
          <w:sz w:val="24"/>
        </w:rPr>
        <w:t>7805</w:t>
      </w:r>
      <w:r w:rsidRPr="00105C80">
        <w:rPr>
          <w:rFonts w:eastAsia="Times New Roman" w:cs="Arial"/>
          <w:color w:val="000000"/>
          <w:kern w:val="0"/>
          <w:sz w:val="24"/>
        </w:rPr>
        <w:t xml:space="preserve">-1  подвергнуто консервации на </w:t>
      </w:r>
      <w:r w:rsidR="002C04C0">
        <w:rPr>
          <w:rFonts w:cs="Arial"/>
          <w:bCs/>
          <w:sz w:val="24"/>
          <w:u w:val="single"/>
        </w:rPr>
        <w:t>ООО</w:t>
      </w:r>
      <w:r w:rsidRPr="00105C80">
        <w:rPr>
          <w:rFonts w:cs="Arial"/>
          <w:bCs/>
          <w:sz w:val="24"/>
          <w:u w:val="single"/>
        </w:rPr>
        <w:t xml:space="preserve"> ФСИ«Аналитика»,</w:t>
      </w:r>
      <w:r w:rsidRPr="00105C80">
        <w:rPr>
          <w:rFonts w:eastAsia="Arial" w:cs="Arial"/>
          <w:b/>
          <w:bCs/>
          <w:sz w:val="26"/>
          <w:szCs w:val="26"/>
          <w:u w:val="single"/>
        </w:rPr>
        <w:t xml:space="preserve"> </w:t>
      </w:r>
      <w:r w:rsidRPr="00105C80">
        <w:rPr>
          <w:rFonts w:cs="Arial"/>
          <w:bCs/>
          <w:sz w:val="24"/>
          <w:u w:val="single"/>
        </w:rPr>
        <w:t xml:space="preserve">Самарская обл., Волжский р-он, поселок Верхняя </w:t>
      </w:r>
      <w:proofErr w:type="spellStart"/>
      <w:r w:rsidRPr="00105C80">
        <w:rPr>
          <w:rFonts w:cs="Arial"/>
          <w:bCs/>
          <w:sz w:val="24"/>
          <w:u w:val="single"/>
        </w:rPr>
        <w:t>Подстепновка</w:t>
      </w:r>
      <w:proofErr w:type="spellEnd"/>
      <w:r w:rsidRPr="00105C80">
        <w:rPr>
          <w:rFonts w:cs="Arial"/>
          <w:bCs/>
          <w:sz w:val="24"/>
          <w:u w:val="single"/>
        </w:rPr>
        <w:t>, ул. Специалистов, д. 16 Б;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color w:val="000000"/>
          <w:kern w:val="0"/>
          <w:szCs w:val="20"/>
        </w:rPr>
      </w:pPr>
      <w:r w:rsidRPr="00105C80">
        <w:rPr>
          <w:rFonts w:eastAsia="Times New Roman" w:cs="Arial"/>
          <w:color w:val="000000"/>
          <w:kern w:val="0"/>
          <w:szCs w:val="20"/>
        </w:rPr>
        <w:t xml:space="preserve">наименование предприятия, проводившего консервацию </w:t>
      </w:r>
    </w:p>
    <w:p w:rsidR="00105C80" w:rsidRDefault="00105C80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ascii="Times New Roman CYR" w:eastAsia="Times New Roman" w:hAnsi="Times New Roman CYR" w:cs="Times New Roman CYR"/>
          <w:color w:val="000000"/>
          <w:kern w:val="0"/>
          <w:szCs w:val="20"/>
        </w:rPr>
      </w:pPr>
    </w:p>
    <w:p w:rsidR="00311B79" w:rsidRPr="00105C80" w:rsidRDefault="00311B79" w:rsidP="00FF4F18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spacing w:line="360" w:lineRule="auto"/>
        <w:rPr>
          <w:rFonts w:cs="Tahoma"/>
          <w:bCs/>
          <w:sz w:val="24"/>
        </w:rPr>
      </w:pPr>
      <w:r w:rsidRPr="00105C80">
        <w:rPr>
          <w:rFonts w:cs="Tahoma"/>
          <w:bCs/>
          <w:sz w:val="24"/>
        </w:rPr>
        <w:t>согласно требованиям нормативных документов</w:t>
      </w:r>
    </w:p>
    <w:p w:rsidR="00311B79" w:rsidRPr="00105C80" w:rsidRDefault="00311B79" w:rsidP="00FF4F18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spacing w:line="360" w:lineRule="auto"/>
        <w:rPr>
          <w:rFonts w:cs="Tahoma"/>
          <w:bCs/>
          <w:sz w:val="24"/>
        </w:rPr>
      </w:pPr>
      <w:r w:rsidRPr="00105C80">
        <w:rPr>
          <w:rFonts w:cs="Tahoma"/>
          <w:bCs/>
          <w:sz w:val="24"/>
        </w:rPr>
        <w:t xml:space="preserve">Дата консервации                             </w:t>
      </w:r>
    </w:p>
    <w:p w:rsidR="00311B79" w:rsidRPr="00105C80" w:rsidRDefault="00311B79" w:rsidP="00FF4F18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spacing w:line="360" w:lineRule="auto"/>
        <w:rPr>
          <w:rFonts w:cs="Tahoma"/>
          <w:bCs/>
          <w:sz w:val="24"/>
        </w:rPr>
      </w:pPr>
      <w:r w:rsidRPr="00105C80">
        <w:rPr>
          <w:rFonts w:cs="Tahoma"/>
          <w:bCs/>
          <w:sz w:val="24"/>
        </w:rPr>
        <w:t>Срок консервации                                                                        М.П.</w:t>
      </w:r>
    </w:p>
    <w:p w:rsidR="00311B79" w:rsidRDefault="00311B79" w:rsidP="00FF4F18">
      <w:pPr>
        <w:widowControl/>
        <w:tabs>
          <w:tab w:val="left" w:pos="120"/>
          <w:tab w:val="left" w:pos="990"/>
        </w:tabs>
        <w:suppressAutoHyphens w:val="0"/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  <w:u w:val="single"/>
        </w:rPr>
      </w:pPr>
      <w:r w:rsidRPr="00105C80">
        <w:rPr>
          <w:rFonts w:cs="Tahoma"/>
          <w:bCs/>
          <w:sz w:val="24"/>
        </w:rPr>
        <w:t>Консервацию провел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  <w:u w:val="single"/>
        </w:rPr>
        <w:t xml:space="preserve">                                                </w:t>
      </w:r>
    </w:p>
    <w:p w:rsidR="00311B79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hanging="15"/>
        <w:rPr>
          <w:rFonts w:ascii="Times New Roman CYR" w:eastAsia="Times New Roman" w:hAnsi="Times New Roman CYR" w:cs="Times New Roman CYR"/>
          <w:color w:val="000000"/>
          <w:kern w:val="0"/>
          <w:szCs w:val="20"/>
        </w:rPr>
      </w:pPr>
      <w:r w:rsidRPr="00311B79">
        <w:rPr>
          <w:rFonts w:ascii="Times New Roman" w:eastAsia="Times New Roman" w:hAnsi="Times New Roman"/>
          <w:color w:val="000000"/>
          <w:kern w:val="0"/>
          <w:szCs w:val="20"/>
        </w:rPr>
        <w:t xml:space="preserve">                                                   </w:t>
      </w:r>
      <w:r>
        <w:rPr>
          <w:rFonts w:ascii="Times New Roman CYR" w:eastAsia="Times New Roman" w:hAnsi="Times New Roman CYR" w:cs="Times New Roman CYR"/>
          <w:color w:val="000000"/>
          <w:kern w:val="0"/>
          <w:szCs w:val="20"/>
        </w:rPr>
        <w:t>личная подпись, инициалы, фамилия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5973E1" w:rsidRDefault="00311B79" w:rsidP="005973E1">
      <w:pPr>
        <w:jc w:val="center"/>
        <w:rPr>
          <w:b/>
          <w:bCs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6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Свидетельство об упаковке</w:t>
      </w:r>
    </w:p>
    <w:p w:rsidR="00311B79" w:rsidRPr="005973E1" w:rsidRDefault="00311B79" w:rsidP="005973E1">
      <w:pPr>
        <w:jc w:val="center"/>
        <w:rPr>
          <w:b/>
          <w:bCs/>
          <w:sz w:val="28"/>
          <w:szCs w:val="28"/>
        </w:rPr>
      </w:pPr>
    </w:p>
    <w:p w:rsidR="00BD4A4B" w:rsidRPr="00105C80" w:rsidRDefault="00BD4A4B" w:rsidP="00BD4A4B">
      <w:pPr>
        <w:widowControl/>
        <w:tabs>
          <w:tab w:val="left" w:pos="840"/>
        </w:tabs>
        <w:suppressAutoHyphens w:val="0"/>
        <w:autoSpaceDE w:val="0"/>
        <w:autoSpaceDN w:val="0"/>
        <w:adjustRightInd w:val="0"/>
        <w:ind w:right="-375"/>
        <w:rPr>
          <w:rFonts w:eastAsia="Times New Roman" w:cs="Arial"/>
          <w:color w:val="000000"/>
          <w:kern w:val="0"/>
          <w:sz w:val="24"/>
          <w:u w:val="single"/>
        </w:rPr>
      </w:pPr>
      <w:r w:rsidRPr="00D66826">
        <w:rPr>
          <w:sz w:val="24"/>
          <w:u w:val="single"/>
        </w:rPr>
        <w:t>Сборно-разборная трибуна на 100мест</w:t>
      </w:r>
      <w:r>
        <w:rPr>
          <w:rFonts w:cs="Arial"/>
          <w:bCs/>
          <w:sz w:val="24"/>
          <w:u w:val="single"/>
        </w:rPr>
        <w:t>, СРТ-01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color w:val="000000"/>
          <w:kern w:val="0"/>
          <w:szCs w:val="20"/>
        </w:rPr>
      </w:pPr>
      <w:r w:rsidRPr="00105C80">
        <w:rPr>
          <w:rFonts w:eastAsia="Times New Roman" w:cs="Arial"/>
          <w:color w:val="000000"/>
          <w:kern w:val="0"/>
          <w:szCs w:val="20"/>
        </w:rPr>
        <w:t>наименование изделия, обозначение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kern w:val="0"/>
          <w:sz w:val="22"/>
          <w:szCs w:val="22"/>
        </w:rPr>
      </w:pPr>
    </w:p>
    <w:p w:rsidR="00311B79" w:rsidRPr="00105C80" w:rsidRDefault="00311B79" w:rsidP="00311B79">
      <w:pPr>
        <w:autoSpaceDE w:val="0"/>
        <w:spacing w:line="360" w:lineRule="auto"/>
        <w:rPr>
          <w:rFonts w:cs="Arial"/>
          <w:bCs/>
          <w:sz w:val="24"/>
          <w:u w:val="single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Заводской номер № </w:t>
      </w:r>
      <w:r w:rsidR="00BD4A4B">
        <w:rPr>
          <w:rFonts w:eastAsia="Times New Roman" w:cs="Arial"/>
          <w:color w:val="000000"/>
          <w:kern w:val="0"/>
          <w:sz w:val="24"/>
        </w:rPr>
        <w:t>7805</w:t>
      </w:r>
      <w:r w:rsidR="002C04C0">
        <w:rPr>
          <w:rFonts w:eastAsia="Times New Roman" w:cs="Arial"/>
          <w:color w:val="000000"/>
          <w:kern w:val="0"/>
          <w:sz w:val="24"/>
        </w:rPr>
        <w:t>-1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 упаковано</w:t>
      </w:r>
      <w:r w:rsidRPr="00105C80">
        <w:rPr>
          <w:rFonts w:eastAsia="Times New Roman" w:cs="Arial"/>
          <w:color w:val="000000"/>
          <w:kern w:val="0"/>
          <w:sz w:val="28"/>
          <w:szCs w:val="28"/>
        </w:rPr>
        <w:t xml:space="preserve"> </w:t>
      </w:r>
      <w:r w:rsidR="002C04C0">
        <w:rPr>
          <w:rFonts w:cs="Arial"/>
          <w:bCs/>
          <w:sz w:val="24"/>
          <w:u w:val="single"/>
        </w:rPr>
        <w:t>ОО</w:t>
      </w:r>
      <w:r w:rsidRPr="00105C80">
        <w:rPr>
          <w:rFonts w:cs="Arial"/>
          <w:bCs/>
          <w:sz w:val="24"/>
          <w:u w:val="single"/>
        </w:rPr>
        <w:t>О ФСИ«Аналитика»,</w:t>
      </w:r>
      <w:r w:rsidRPr="00105C80">
        <w:rPr>
          <w:rFonts w:eastAsia="Arial" w:cs="Arial"/>
          <w:b/>
          <w:bCs/>
          <w:sz w:val="26"/>
          <w:szCs w:val="26"/>
          <w:u w:val="single"/>
        </w:rPr>
        <w:t xml:space="preserve"> </w:t>
      </w:r>
      <w:r w:rsidRPr="00105C80">
        <w:rPr>
          <w:rFonts w:cs="Arial"/>
          <w:bCs/>
          <w:sz w:val="24"/>
          <w:u w:val="single"/>
        </w:rPr>
        <w:t xml:space="preserve">Самарская обл., Волжский р-он, поселок Верхняя </w:t>
      </w:r>
      <w:proofErr w:type="spellStart"/>
      <w:r w:rsidRPr="00105C80">
        <w:rPr>
          <w:rFonts w:cs="Arial"/>
          <w:bCs/>
          <w:sz w:val="24"/>
          <w:u w:val="single"/>
        </w:rPr>
        <w:t>Подстепновка</w:t>
      </w:r>
      <w:proofErr w:type="spellEnd"/>
      <w:r w:rsidRPr="00105C80">
        <w:rPr>
          <w:rFonts w:cs="Arial"/>
          <w:bCs/>
          <w:sz w:val="24"/>
          <w:u w:val="single"/>
        </w:rPr>
        <w:t>, ул. Специалистов, д. 16 Б;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color w:val="000000"/>
          <w:kern w:val="0"/>
          <w:szCs w:val="20"/>
        </w:rPr>
      </w:pPr>
      <w:r w:rsidRPr="00105C80">
        <w:rPr>
          <w:rFonts w:eastAsia="Times New Roman" w:cs="Arial"/>
          <w:color w:val="000000"/>
          <w:kern w:val="0"/>
          <w:szCs w:val="20"/>
        </w:rPr>
        <w:t xml:space="preserve">наименование предприятия, проводившего упаковку 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согласно требованиям нормативных документов</w:t>
      </w:r>
    </w:p>
    <w:p w:rsidR="00311B79" w:rsidRPr="00105C80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eastAsia="Times New Roman" w:cs="Arial"/>
          <w:kern w:val="0"/>
          <w:sz w:val="22"/>
          <w:szCs w:val="22"/>
        </w:rPr>
      </w:pP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hanging="15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Дата упаковки</w:t>
      </w:r>
      <w:r w:rsidRPr="00105C80">
        <w:rPr>
          <w:rFonts w:eastAsia="Times New Roman" w:cs="Arial"/>
          <w:color w:val="000000"/>
          <w:kern w:val="0"/>
          <w:sz w:val="24"/>
          <w:u w:val="single"/>
        </w:rPr>
        <w:t xml:space="preserve">                             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                                                М.П.</w:t>
      </w: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hanging="15"/>
        <w:rPr>
          <w:rFonts w:eastAsia="Times New Roman" w:cs="Arial"/>
          <w:color w:val="000000"/>
          <w:kern w:val="0"/>
          <w:sz w:val="24"/>
          <w:u w:val="single"/>
        </w:rPr>
      </w:pPr>
      <w:r w:rsidRPr="00105C80">
        <w:rPr>
          <w:rFonts w:eastAsia="Times New Roman" w:cs="Arial"/>
          <w:color w:val="000000"/>
          <w:kern w:val="0"/>
          <w:sz w:val="24"/>
        </w:rPr>
        <w:t>Упаковку провел</w:t>
      </w:r>
      <w:r w:rsidRPr="00105C80">
        <w:rPr>
          <w:rFonts w:eastAsia="Times New Roman" w:cs="Arial"/>
          <w:color w:val="000000"/>
          <w:kern w:val="0"/>
          <w:sz w:val="24"/>
          <w:u w:val="single"/>
        </w:rPr>
        <w:t xml:space="preserve">                                                </w:t>
      </w: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hanging="15"/>
        <w:rPr>
          <w:rFonts w:eastAsia="Times New Roman" w:cs="Arial"/>
          <w:color w:val="000000"/>
          <w:kern w:val="0"/>
          <w:szCs w:val="20"/>
        </w:rPr>
      </w:pPr>
      <w:r w:rsidRPr="00105C80">
        <w:rPr>
          <w:rFonts w:eastAsia="Times New Roman" w:cs="Arial"/>
          <w:color w:val="000000"/>
          <w:kern w:val="0"/>
          <w:szCs w:val="20"/>
        </w:rPr>
        <w:t xml:space="preserve">                                            личная подпись, инициалы, фамилия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hanging="15"/>
        <w:rPr>
          <w:rFonts w:ascii="Calibri" w:eastAsia="Times New Roman" w:hAnsi="Calibri" w:cs="Calibri"/>
          <w:kern w:val="0"/>
          <w:sz w:val="22"/>
          <w:szCs w:val="22"/>
        </w:rPr>
      </w:pPr>
    </w:p>
    <w:p w:rsidR="00BD4CFE" w:rsidRDefault="00BD4CFE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BD4CFE" w:rsidRDefault="00BD4CFE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311B79" w:rsidRDefault="00311B79" w:rsidP="005973E1">
      <w:pPr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lastRenderedPageBreak/>
        <w:t>7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Гарантийные обязательства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Предприятие</w:t>
      </w:r>
      <w:r w:rsidR="00BD4A4B">
        <w:rPr>
          <w:rFonts w:eastAsia="Times New Roman" w:cs="Arial"/>
          <w:color w:val="000000"/>
          <w:kern w:val="0"/>
          <w:sz w:val="24"/>
        </w:rPr>
        <w:t xml:space="preserve"> </w:t>
      </w:r>
      <w:r w:rsidRPr="00105C80">
        <w:rPr>
          <w:rFonts w:eastAsia="Times New Roman" w:cs="Arial"/>
          <w:color w:val="000000"/>
          <w:kern w:val="0"/>
          <w:sz w:val="24"/>
        </w:rPr>
        <w:t>- изготовитель гарантирует соответствие</w:t>
      </w:r>
      <w:r w:rsidR="002C04C0">
        <w:rPr>
          <w:rFonts w:eastAsia="Times New Roman" w:cs="Arial"/>
          <w:color w:val="000000"/>
          <w:kern w:val="0"/>
          <w:sz w:val="24"/>
        </w:rPr>
        <w:t xml:space="preserve"> </w:t>
      </w:r>
      <w:r w:rsidR="00BD4A4B">
        <w:rPr>
          <w:sz w:val="24"/>
        </w:rPr>
        <w:t>Сборно-разборная трибуна на 100мест</w:t>
      </w:r>
      <w:r w:rsidR="002C04C0">
        <w:rPr>
          <w:rFonts w:eastAsia="Times New Roman" w:cs="Arial"/>
          <w:color w:val="000000"/>
          <w:kern w:val="0"/>
          <w:sz w:val="24"/>
        </w:rPr>
        <w:t xml:space="preserve"> </w:t>
      </w:r>
      <w:r w:rsidRPr="00105C80">
        <w:rPr>
          <w:rFonts w:eastAsia="Times New Roman" w:cs="Arial"/>
          <w:color w:val="000000"/>
          <w:kern w:val="0"/>
          <w:sz w:val="24"/>
        </w:rPr>
        <w:t>, заводской номер №</w:t>
      </w:r>
      <w:r w:rsidR="00DE4AF9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BD4A4B">
        <w:rPr>
          <w:rFonts w:eastAsia="Times New Roman" w:cs="Arial"/>
          <w:color w:val="000000"/>
          <w:kern w:val="0"/>
          <w:sz w:val="24"/>
        </w:rPr>
        <w:t>7805</w:t>
      </w:r>
      <w:r w:rsidRPr="00105C80">
        <w:rPr>
          <w:rFonts w:eastAsia="Times New Roman" w:cs="Arial"/>
          <w:color w:val="000000"/>
          <w:kern w:val="0"/>
          <w:sz w:val="24"/>
        </w:rPr>
        <w:t xml:space="preserve">-1 требованиям </w:t>
      </w:r>
      <w:r w:rsidR="00BD4A4B">
        <w:rPr>
          <w:rFonts w:cs="Arial"/>
          <w:bCs/>
          <w:sz w:val="24"/>
        </w:rPr>
        <w:t>ТУ</w:t>
      </w:r>
      <w:r w:rsidR="002C04C0">
        <w:rPr>
          <w:rFonts w:eastAsia="Times New Roman" w:cs="Arial"/>
          <w:color w:val="000000"/>
          <w:kern w:val="0"/>
          <w:sz w:val="24"/>
        </w:rPr>
        <w:t xml:space="preserve"> </w:t>
      </w:r>
      <w:r w:rsidRPr="00105C80">
        <w:rPr>
          <w:rFonts w:eastAsia="Times New Roman" w:cs="Arial"/>
          <w:color w:val="000000"/>
          <w:kern w:val="0"/>
          <w:sz w:val="24"/>
        </w:rPr>
        <w:t xml:space="preserve">при соблюдении </w:t>
      </w:r>
      <w:proofErr w:type="spellStart"/>
      <w:r w:rsidRPr="00105C80">
        <w:rPr>
          <w:rFonts w:eastAsia="Times New Roman" w:cs="Arial"/>
          <w:color w:val="000000"/>
          <w:kern w:val="0"/>
          <w:sz w:val="24"/>
        </w:rPr>
        <w:t>эксплуатантом</w:t>
      </w:r>
      <w:proofErr w:type="spellEnd"/>
      <w:r w:rsidRPr="00105C80">
        <w:rPr>
          <w:rFonts w:eastAsia="Times New Roman" w:cs="Arial"/>
          <w:color w:val="000000"/>
          <w:kern w:val="0"/>
          <w:sz w:val="24"/>
        </w:rPr>
        <w:t xml:space="preserve"> (владельцем) правил монтажа, эксплуатации, транспортирования и хранения.  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Срок гарантии на изделие 12 месяцев со дня поставки изделия </w:t>
      </w:r>
      <w:proofErr w:type="spellStart"/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эксплуатанту</w:t>
      </w:r>
      <w:proofErr w:type="spellEnd"/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 (владельцу).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Производитель не несет ответственности за поломки и неисправности, обнаруженные в пределах гарантийного срока, если они произошли вследствие нарушении правил монтажа, транспортирования и хранения оборудования, нормального износа товара или его частей, неправильной его эксплуатацией, ненадлежащей эксплуатации владельцем или третьими лицами. Допускается образование естественных трещин на брусе шириной не более 2 мм, за исключением мест склеивания частей бруса.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5973E1" w:rsidRDefault="00311B79" w:rsidP="005973E1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8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Рекламация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FF4F18">
      <w:pPr>
        <w:widowControl/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В случае обнаружения дефектов или поломок оборудования в период гарантийного срока по вине изготовителя(поставщика) составляются Акт- рекламация. Акт-рекламация должен содержать:</w:t>
      </w:r>
    </w:p>
    <w:p w:rsidR="00311B79" w:rsidRPr="00105C80" w:rsidRDefault="00105C80" w:rsidP="00FF4F18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наименование оборудования, заводской номер и дату выпуска;</w:t>
      </w:r>
    </w:p>
    <w:p w:rsidR="00311B79" w:rsidRPr="00105C80" w:rsidRDefault="00105C80" w:rsidP="00FF4F18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даты получения, монтажа и ввода в эксплуатацию;</w:t>
      </w:r>
    </w:p>
    <w:p w:rsidR="00311B79" w:rsidRPr="00105C80" w:rsidRDefault="00105C80" w:rsidP="00FF4F18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общее время работы, ч;</w:t>
      </w:r>
    </w:p>
    <w:p w:rsidR="00311B79" w:rsidRPr="00105C80" w:rsidRDefault="00105C80" w:rsidP="00FF4F18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сведения об имевшихся неисправностях.</w:t>
      </w: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Calibri" w:eastAsia="Times New Roman" w:hAnsi="Calibri" w:cs="Calibri"/>
          <w:kern w:val="0"/>
          <w:sz w:val="22"/>
          <w:szCs w:val="22"/>
          <w:lang w:val="en-US"/>
        </w:rPr>
      </w:pPr>
    </w:p>
    <w:p w:rsidR="00311B79" w:rsidRDefault="00BD4CFE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en-US"/>
        </w:rPr>
        <w:br w:type="page"/>
      </w:r>
      <w:r w:rsid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en-US"/>
        </w:rPr>
        <w:lastRenderedPageBreak/>
        <w:t xml:space="preserve"> </w:t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9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="00311B79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Сведения о хранении</w:t>
      </w:r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545"/>
        <w:gridCol w:w="1665"/>
        <w:gridCol w:w="4017"/>
        <w:gridCol w:w="2410"/>
      </w:tblGrid>
      <w:tr w:rsidR="00311B79" w:rsidRPr="00311B79">
        <w:trPr>
          <w:trHeight w:val="1"/>
        </w:trPr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8"/>
                <w:szCs w:val="28"/>
              </w:rPr>
              <w:t>Дата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Условия хранения изделия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Должность, фамилия, инициалы ответственного лица</w:t>
            </w:r>
          </w:p>
        </w:tc>
      </w:tr>
      <w:tr w:rsidR="00311B79" w:rsidRPr="005973E1">
        <w:trPr>
          <w:trHeight w:val="661"/>
        </w:trPr>
        <w:tc>
          <w:tcPr>
            <w:tcW w:w="15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Установки на хранение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Снятие с хранения</w:t>
            </w:r>
          </w:p>
        </w:tc>
        <w:tc>
          <w:tcPr>
            <w:tcW w:w="4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</w:tr>
      <w:tr w:rsidR="00311B79" w:rsidRPr="005973E1">
        <w:trPr>
          <w:trHeight w:val="1260"/>
        </w:trPr>
        <w:tc>
          <w:tcPr>
            <w:tcW w:w="15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40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</w:tr>
    </w:tbl>
    <w:p w:rsidR="00311B79" w:rsidRDefault="00DE4AF9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br w:type="page"/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lastRenderedPageBreak/>
        <w:t>10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="00311B79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Сведения о консервации и </w:t>
      </w:r>
      <w:proofErr w:type="spellStart"/>
      <w:r w:rsidR="00311B79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расконсервации</w:t>
      </w:r>
      <w:proofErr w:type="spellEnd"/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545"/>
        <w:gridCol w:w="1665"/>
        <w:gridCol w:w="4017"/>
        <w:gridCol w:w="2410"/>
      </w:tblGrid>
      <w:tr w:rsidR="00311B79" w:rsidRPr="00311B79">
        <w:trPr>
          <w:trHeight w:val="1"/>
        </w:trPr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8"/>
                <w:szCs w:val="28"/>
              </w:rPr>
              <w:t>Дата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Наименование организации, проводившей консервацию(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расконсервацию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Должность, фамилия, инициалы ответственного лица</w:t>
            </w:r>
          </w:p>
        </w:tc>
      </w:tr>
      <w:tr w:rsidR="00311B79">
        <w:trPr>
          <w:trHeight w:val="661"/>
        </w:trPr>
        <w:tc>
          <w:tcPr>
            <w:tcW w:w="15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консервации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расконсервации</w:t>
            </w:r>
            <w:proofErr w:type="spellEnd"/>
          </w:p>
        </w:tc>
        <w:tc>
          <w:tcPr>
            <w:tcW w:w="4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</w:tr>
      <w:tr w:rsidR="00311B79">
        <w:trPr>
          <w:trHeight w:val="1995"/>
        </w:trPr>
        <w:tc>
          <w:tcPr>
            <w:tcW w:w="15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40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</w:tr>
    </w:tbl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  <w:lang w:val="en-US"/>
        </w:rPr>
      </w:pP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11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Учет неисправностей при эксплуатации</w:t>
      </w:r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543"/>
        <w:gridCol w:w="1669"/>
        <w:gridCol w:w="1606"/>
        <w:gridCol w:w="1607"/>
      </w:tblGrid>
      <w:tr w:rsidR="00311B79">
        <w:trPr>
          <w:trHeight w:val="1"/>
        </w:trPr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Дата отказа изделия, его составной части ли элемента конструкции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Характер(внешнее проявление неисправности)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Время работы отказавшей составной части или элемента конструкции, ч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Принятые меры по устранению неисправности (Расход ЗИП, направление акта-рекламации)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Должность, фамилия, инициалы и подпись ответственного лица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Примечание</w:t>
            </w:r>
          </w:p>
        </w:tc>
      </w:tr>
      <w:tr w:rsidR="00311B79">
        <w:trPr>
          <w:trHeight w:val="1622"/>
        </w:trPr>
        <w:tc>
          <w:tcPr>
            <w:tcW w:w="16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</w:tr>
    </w:tbl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Times New Roman" w:eastAsia="Times New Roman" w:hAnsi="Times New Roman"/>
          <w:color w:val="000000"/>
          <w:kern w:val="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val="en-US"/>
        </w:rPr>
        <w:t xml:space="preserve"> </w:t>
      </w: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12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Учет технического обслуживания</w:t>
      </w:r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311B79" w:rsidRPr="00311B79">
        <w:trPr>
          <w:trHeight w:val="1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Дата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 xml:space="preserve">Замечания по техническому состоянию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Наименование проведенных работ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Должность, фамилия, инициалы и подпись ответственного лица.</w:t>
            </w:r>
          </w:p>
        </w:tc>
      </w:tr>
      <w:tr w:rsidR="00311B79" w:rsidRPr="00311B79">
        <w:trPr>
          <w:trHeight w:val="1514"/>
        </w:trPr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</w:tr>
    </w:tbl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DE4AF9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br w:type="page"/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lastRenderedPageBreak/>
        <w:t>13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="00311B79"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="00311B79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Сведения о ремонте</w:t>
      </w:r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 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:rsidR="00311B79" w:rsidRPr="00311B79">
        <w:trPr>
          <w:trHeight w:val="1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Наименование составной части изделия или элемента конструкции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Основание для проведения ремонта</w:t>
            </w: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5973E1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Дата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Время наработки до ремонта, ч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Наименование организации, проводившей ремонт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 w:val="22"/>
                <w:szCs w:val="22"/>
              </w:rPr>
              <w:t>Должность, фамилия, инициалы и подпись ответственного лица.</w:t>
            </w:r>
          </w:p>
        </w:tc>
      </w:tr>
      <w:tr w:rsidR="00311B79">
        <w:trPr>
          <w:trHeight w:val="1"/>
        </w:trPr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P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Поставлено в ремонт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kern w:val="0"/>
                <w:szCs w:val="20"/>
              </w:rPr>
              <w:t>Выход из ремонта</w:t>
            </w: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</w:tr>
      <w:tr w:rsidR="00311B79">
        <w:trPr>
          <w:trHeight w:val="2750"/>
        </w:trPr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11B79" w:rsidRDefault="00311B7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</w:rPr>
            </w:pPr>
          </w:p>
        </w:tc>
      </w:tr>
    </w:tbl>
    <w:p w:rsidR="00DE4AF9" w:rsidRDefault="00DE4AF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DE4AF9" w:rsidRDefault="00DE4AF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DE4AF9" w:rsidRDefault="00DE4AF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DE4AF9" w:rsidRDefault="00DE4AF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14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Инструкция по монтажу</w:t>
      </w:r>
    </w:p>
    <w:p w:rsidR="00311B79" w:rsidRPr="005973E1" w:rsidRDefault="00311B79" w:rsidP="00311B79">
      <w:pPr>
        <w:widowControl/>
        <w:suppressAutoHyphens w:val="0"/>
        <w:autoSpaceDE w:val="0"/>
        <w:autoSpaceDN w:val="0"/>
        <w:adjustRightInd w:val="0"/>
        <w:ind w:firstLine="52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105C80" w:rsidP="0037010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A87B37">
        <w:rPr>
          <w:rFonts w:eastAsia="Times New Roman" w:cs="Arial"/>
          <w:color w:val="000000"/>
          <w:kern w:val="0"/>
          <w:sz w:val="24"/>
        </w:rPr>
        <w:t>Монтаж трибуны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 может проводится предприятием- изготовителем или другими юридическими и физическими лицами, располагающими необходимой для этого материально- технической базой и квалификацией</w:t>
      </w:r>
    </w:p>
    <w:p w:rsidR="00311B79" w:rsidRPr="00105C80" w:rsidRDefault="00105C80" w:rsidP="0037010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A87B37">
        <w:rPr>
          <w:rFonts w:eastAsia="Times New Roman" w:cs="Arial"/>
          <w:color w:val="000000"/>
          <w:kern w:val="0"/>
          <w:sz w:val="24"/>
        </w:rPr>
        <w:t>Установка трибуны</w:t>
      </w:r>
      <w:r w:rsidR="002C04C0">
        <w:rPr>
          <w:rFonts w:eastAsia="Times New Roman" w:cs="Arial"/>
          <w:color w:val="000000"/>
          <w:kern w:val="0"/>
          <w:sz w:val="24"/>
        </w:rPr>
        <w:t xml:space="preserve"> производится на ровной и твердой поверхности</w:t>
      </w:r>
      <w:r w:rsidR="00A87B37">
        <w:rPr>
          <w:rFonts w:eastAsia="Times New Roman" w:cs="Arial"/>
          <w:color w:val="000000"/>
          <w:kern w:val="0"/>
          <w:sz w:val="24"/>
        </w:rPr>
        <w:t xml:space="preserve"> на открытой площадке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. </w:t>
      </w:r>
    </w:p>
    <w:p w:rsidR="00311B79" w:rsidRPr="00105C80" w:rsidRDefault="00105C80" w:rsidP="0037010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Перед началом монтажа необходимо: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  <w:lang w:val="en-US"/>
        </w:rPr>
        <w:t xml:space="preserve">– </w:t>
      </w:r>
      <w:r w:rsidRPr="00105C80">
        <w:rPr>
          <w:rFonts w:eastAsia="Times New Roman" w:cs="Arial"/>
          <w:color w:val="000000"/>
          <w:kern w:val="0"/>
          <w:sz w:val="24"/>
        </w:rPr>
        <w:t>изучить документацию;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– проверить комплектность согласно разделу 3 настоящего паспорта;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– законсервированные поверхности должны быть расконсервированы;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– при проведении монтажных работ необходимо соблюдать требования безопасности.</w:t>
      </w:r>
    </w:p>
    <w:p w:rsidR="00430F7D" w:rsidRDefault="00311B79" w:rsidP="00370101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firstLine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 Сборка </w:t>
      </w:r>
      <w:r w:rsidR="00A87B37">
        <w:rPr>
          <w:rFonts w:eastAsia="Times New Roman" w:cs="Arial"/>
          <w:color w:val="000000"/>
          <w:kern w:val="0"/>
          <w:sz w:val="24"/>
        </w:rPr>
        <w:t>трибуны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производится </w:t>
      </w:r>
      <w:r w:rsidR="00A87B37">
        <w:rPr>
          <w:rFonts w:eastAsia="Times New Roman" w:cs="Arial"/>
          <w:color w:val="000000"/>
          <w:kern w:val="0"/>
          <w:sz w:val="24"/>
        </w:rPr>
        <w:t xml:space="preserve"> поэтапно</w:t>
      </w:r>
      <w:r w:rsidR="00430F7D" w:rsidRPr="00430F7D">
        <w:rPr>
          <w:rFonts w:eastAsia="Times New Roman" w:cs="Arial"/>
          <w:color w:val="000000"/>
          <w:kern w:val="0"/>
          <w:sz w:val="24"/>
        </w:rPr>
        <w:t xml:space="preserve"> </w:t>
      </w:r>
      <w:r w:rsidRPr="00105C80">
        <w:rPr>
          <w:rFonts w:eastAsia="Times New Roman" w:cs="Arial"/>
          <w:color w:val="000000"/>
          <w:kern w:val="0"/>
          <w:sz w:val="24"/>
        </w:rPr>
        <w:t>согласно схеме, представленной на рисунк</w:t>
      </w:r>
      <w:r w:rsidR="00430F7D">
        <w:rPr>
          <w:rFonts w:eastAsia="Times New Roman" w:cs="Arial"/>
          <w:color w:val="000000"/>
          <w:kern w:val="0"/>
          <w:sz w:val="24"/>
        </w:rPr>
        <w:t>ах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1</w:t>
      </w:r>
      <w:r w:rsid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</w:t>
      </w:r>
      <w:r w:rsidR="00BA1B4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4</w:t>
      </w:r>
      <w:r w:rsid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. Необходимо собрать согласно данным схемам боковины</w:t>
      </w:r>
      <w:r w:rsidR="00CD0B2B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используя крепеж </w:t>
      </w:r>
      <w:r w:rsidR="00CD0B2B" w:rsidRPr="00BA1B4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[</w:t>
      </w:r>
      <w:r w:rsidR="00CD0B2B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49, 52, 53</w:t>
      </w:r>
      <w:r w:rsidR="00CD0B2B" w:rsidRPr="00BA1B4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]</w:t>
      </w:r>
      <w:r w:rsid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430F7D" w:rsidRPr="00BA1B4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: </w:t>
      </w:r>
    </w:p>
    <w:p w:rsidR="009551B2" w:rsidRPr="00430F7D" w:rsidRDefault="00430F7D" w:rsidP="00430F7D">
      <w:pPr>
        <w:widowControl/>
        <w:suppressAutoHyphens w:val="0"/>
        <w:autoSpaceDE w:val="0"/>
        <w:autoSpaceDN w:val="0"/>
        <w:adjustRightInd w:val="0"/>
        <w:spacing w:line="360" w:lineRule="auto"/>
        <w:ind w:left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 Тип А - 2шт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;</w:t>
      </w:r>
    </w:p>
    <w:p w:rsidR="00430F7D" w:rsidRPr="00430F7D" w:rsidRDefault="00430F7D" w:rsidP="00430F7D">
      <w:pPr>
        <w:widowControl/>
        <w:suppressAutoHyphens w:val="0"/>
        <w:autoSpaceDE w:val="0"/>
        <w:autoSpaceDN w:val="0"/>
        <w:adjustRightInd w:val="0"/>
        <w:spacing w:line="360" w:lineRule="auto"/>
        <w:ind w:left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-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Тип В - 8шт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;</w:t>
      </w:r>
    </w:p>
    <w:p w:rsidR="00430F7D" w:rsidRPr="00430F7D" w:rsidRDefault="00430F7D" w:rsidP="00430F7D">
      <w:pPr>
        <w:widowControl/>
        <w:suppressAutoHyphens w:val="0"/>
        <w:autoSpaceDE w:val="0"/>
        <w:autoSpaceDN w:val="0"/>
        <w:adjustRightInd w:val="0"/>
        <w:spacing w:line="360" w:lineRule="auto"/>
        <w:ind w:left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-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Тип С 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8шт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;</w:t>
      </w:r>
    </w:p>
    <w:p w:rsidR="00430F7D" w:rsidRPr="00430F7D" w:rsidRDefault="00430F7D" w:rsidP="00430F7D">
      <w:pPr>
        <w:widowControl/>
        <w:suppressAutoHyphens w:val="0"/>
        <w:autoSpaceDE w:val="0"/>
        <w:autoSpaceDN w:val="0"/>
        <w:adjustRightInd w:val="0"/>
        <w:spacing w:line="360" w:lineRule="auto"/>
        <w:ind w:left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lastRenderedPageBreak/>
        <w:t xml:space="preserve">-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Тип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  <w:lang w:val="en-US"/>
        </w:rPr>
        <w:t>D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–</w:t>
      </w: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3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шт.</w:t>
      </w:r>
    </w:p>
    <w:p w:rsidR="00311B79" w:rsidRDefault="00430F7D" w:rsidP="009551B2">
      <w:pPr>
        <w:widowControl/>
        <w:suppressAutoHyphens w:val="0"/>
        <w:autoSpaceDE w:val="0"/>
        <w:autoSpaceDN w:val="0"/>
        <w:adjustRightInd w:val="0"/>
        <w:spacing w:line="360" w:lineRule="auto"/>
        <w:ind w:left="570"/>
        <w:jc w:val="both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noProof/>
          <w:color w:val="000000"/>
          <w:kern w:val="0"/>
          <w:sz w:val="28"/>
          <w:szCs w:val="28"/>
        </w:rPr>
        <w:drawing>
          <wp:inline distT="0" distB="0" distL="0" distR="0">
            <wp:extent cx="4295775" cy="3240219"/>
            <wp:effectExtent l="19050" t="0" r="9525" b="0"/>
            <wp:docPr id="54" name="Рисунок 53" descr="ТИП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 А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898" cy="324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 1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 схема сборки</w:t>
      </w:r>
    </w:p>
    <w:p w:rsidR="00DE4AF9" w:rsidRPr="00430F7D" w:rsidRDefault="00430F7D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Боковина тип А</w:t>
      </w:r>
    </w:p>
    <w:p w:rsidR="00430F7D" w:rsidRDefault="00430F7D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</w:p>
    <w:p w:rsidR="00430F7D" w:rsidRPr="00430F7D" w:rsidRDefault="00430F7D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drawing>
          <wp:inline distT="0" distB="0" distL="0" distR="0">
            <wp:extent cx="4781550" cy="3548578"/>
            <wp:effectExtent l="19050" t="0" r="0" b="0"/>
            <wp:docPr id="55" name="Рисунок 54" descr="ТИП 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 В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026" cy="35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7D" w:rsidRDefault="00430F7D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  <w:lang w:val="en-US"/>
        </w:rPr>
      </w:pP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 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  <w:t>2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 схема сборки</w:t>
      </w:r>
    </w:p>
    <w:p w:rsidR="00430F7D" w:rsidRP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Боковина тип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В</w:t>
      </w: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lastRenderedPageBreak/>
        <w:drawing>
          <wp:inline distT="0" distB="0" distL="0" distR="0">
            <wp:extent cx="5353050" cy="4073806"/>
            <wp:effectExtent l="19050" t="0" r="0" b="0"/>
            <wp:docPr id="56" name="Рисунок 55" descr="ТИП 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 С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941" cy="407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 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3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 схема сборки</w:t>
      </w:r>
    </w:p>
    <w:p w:rsidR="00430F7D" w:rsidRP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Боковина тип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С</w:t>
      </w: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drawing>
          <wp:inline distT="0" distB="0" distL="0" distR="0">
            <wp:extent cx="4836992" cy="3640919"/>
            <wp:effectExtent l="19050" t="0" r="1708" b="0"/>
            <wp:docPr id="57" name="Рисунок 56" descr="ТИП 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 D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508" cy="364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7D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 </w:t>
      </w:r>
      <w:r w:rsidRPr="00DF1E8B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4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- схема сборки</w:t>
      </w:r>
    </w:p>
    <w:p w:rsidR="00430F7D" w:rsidRPr="00DF1E8B" w:rsidRDefault="00430F7D" w:rsidP="00430F7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 w:rsidRPr="00430F7D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Боковина тип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  <w:lang w:val="en-US"/>
        </w:rPr>
        <w:t>D</w:t>
      </w:r>
    </w:p>
    <w:p w:rsidR="00430F7D" w:rsidRPr="00430F7D" w:rsidRDefault="00430F7D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/>
          <w:kern w:val="0"/>
          <w:sz w:val="22"/>
          <w:szCs w:val="22"/>
        </w:rPr>
      </w:pPr>
    </w:p>
    <w:p w:rsidR="00DF1E8B" w:rsidRPr="00DF1E8B" w:rsidRDefault="00DF1E8B" w:rsidP="00DF1E8B">
      <w:pPr>
        <w:pStyle w:val="af2"/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kern w:val="0"/>
          <w:sz w:val="22"/>
          <w:szCs w:val="22"/>
        </w:rPr>
      </w:pPr>
    </w:p>
    <w:p w:rsidR="00DF1E8B" w:rsidRDefault="00DF1E8B" w:rsidP="00DF1E8B">
      <w:pPr>
        <w:pStyle w:val="af2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ascii="Calibri" w:eastAsia="Times New Roman" w:hAnsi="Calibri" w:cs="Calibri"/>
          <w:kern w:val="0"/>
          <w:sz w:val="22"/>
          <w:szCs w:val="22"/>
        </w:rPr>
      </w:pPr>
      <w:r>
        <w:rPr>
          <w:rFonts w:ascii="Calibri" w:eastAsia="Times New Roman" w:hAnsi="Calibri" w:cs="Calibri"/>
          <w:kern w:val="0"/>
          <w:sz w:val="22"/>
          <w:szCs w:val="22"/>
        </w:rPr>
        <w:t xml:space="preserve"> </w:t>
      </w:r>
    </w:p>
    <w:p w:rsidR="00DF1E8B" w:rsidRDefault="00DF1E8B" w:rsidP="00DF1E8B">
      <w:pPr>
        <w:pStyle w:val="af2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ascii="Calibri" w:eastAsia="Times New Roman" w:hAnsi="Calibri" w:cs="Calibri"/>
          <w:kern w:val="0"/>
          <w:sz w:val="22"/>
          <w:szCs w:val="22"/>
        </w:rPr>
        <w:lastRenderedPageBreak/>
        <w:t xml:space="preserve"> </w:t>
      </w:r>
      <w:r w:rsidRPr="00DB3E02">
        <w:rPr>
          <w:rFonts w:eastAsia="Times New Roman" w:cs="Arial"/>
          <w:color w:val="000000"/>
          <w:kern w:val="0"/>
          <w:sz w:val="24"/>
        </w:rPr>
        <w:t>По завершении сборки боковин следует собрать модули скамеек с креслами</w:t>
      </w:r>
      <w:r w:rsidR="00DB3E02" w:rsidRPr="00DB3E02">
        <w:rPr>
          <w:rFonts w:eastAsia="Times New Roman" w:cs="Arial"/>
          <w:color w:val="000000"/>
          <w:kern w:val="0"/>
          <w:sz w:val="24"/>
        </w:rPr>
        <w:t xml:space="preserve"> в количестве 20шт</w:t>
      </w:r>
      <w:r w:rsidR="00BA1B4D">
        <w:rPr>
          <w:rFonts w:eastAsia="Times New Roman" w:cs="Arial"/>
          <w:color w:val="000000"/>
          <w:kern w:val="0"/>
          <w:sz w:val="24"/>
        </w:rPr>
        <w:t xml:space="preserve"> </w:t>
      </w:r>
      <w:r w:rsidR="00CD3108">
        <w:rPr>
          <w:rFonts w:eastAsia="Times New Roman" w:cs="Arial"/>
          <w:color w:val="000000"/>
          <w:kern w:val="0"/>
          <w:sz w:val="24"/>
        </w:rPr>
        <w:t>(</w:t>
      </w:r>
      <w:r w:rsidR="00BA1B4D">
        <w:rPr>
          <w:rFonts w:eastAsia="Times New Roman" w:cs="Arial"/>
          <w:color w:val="000000"/>
          <w:kern w:val="0"/>
          <w:sz w:val="24"/>
        </w:rPr>
        <w:t xml:space="preserve"> </w:t>
      </w:r>
      <w:r w:rsidR="00BA1B4D" w:rsidRPr="00BA1B4D">
        <w:rPr>
          <w:rFonts w:eastAsia="Times New Roman" w:cs="Arial"/>
          <w:i/>
          <w:color w:val="000000"/>
          <w:kern w:val="0"/>
          <w:sz w:val="24"/>
        </w:rPr>
        <w:t>см. рис.5</w:t>
      </w:r>
      <w:r w:rsidR="00BA1B4D">
        <w:rPr>
          <w:rFonts w:eastAsia="Times New Roman" w:cs="Arial"/>
          <w:color w:val="000000"/>
          <w:kern w:val="0"/>
          <w:sz w:val="24"/>
        </w:rPr>
        <w:t xml:space="preserve"> </w:t>
      </w:r>
      <w:r w:rsidR="00CD3108">
        <w:rPr>
          <w:rFonts w:eastAsia="Times New Roman" w:cs="Arial"/>
          <w:color w:val="000000"/>
          <w:kern w:val="0"/>
          <w:sz w:val="24"/>
        </w:rPr>
        <w:t>)</w:t>
      </w:r>
    </w:p>
    <w:p w:rsidR="00BA1B4D" w:rsidRPr="00DB3E02" w:rsidRDefault="00BA1B4D" w:rsidP="00DF1E8B">
      <w:pPr>
        <w:pStyle w:val="af2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Схема расстановки боковин показана на </w:t>
      </w:r>
      <w:r w:rsidR="00CD3108">
        <w:rPr>
          <w:rFonts w:eastAsia="Times New Roman" w:cs="Arial"/>
          <w:color w:val="000000"/>
          <w:kern w:val="0"/>
          <w:sz w:val="24"/>
        </w:rPr>
        <w:t>(</w:t>
      </w:r>
      <w:r w:rsidRPr="00CD3108">
        <w:rPr>
          <w:rFonts w:eastAsia="Times New Roman" w:cs="Arial"/>
          <w:i/>
          <w:color w:val="000000"/>
          <w:kern w:val="0"/>
          <w:sz w:val="24"/>
        </w:rPr>
        <w:t>рис.6</w:t>
      </w:r>
      <w:r w:rsidR="00CD3108">
        <w:rPr>
          <w:rFonts w:eastAsia="Times New Roman" w:cs="Arial"/>
          <w:color w:val="000000"/>
          <w:kern w:val="0"/>
          <w:sz w:val="24"/>
        </w:rPr>
        <w:t>)</w:t>
      </w:r>
      <w:r>
        <w:rPr>
          <w:rFonts w:eastAsia="Times New Roman" w:cs="Arial"/>
          <w:color w:val="000000"/>
          <w:kern w:val="0"/>
          <w:sz w:val="24"/>
        </w:rPr>
        <w:t xml:space="preserve"> . </w:t>
      </w:r>
      <w:r w:rsidR="00CD3108">
        <w:rPr>
          <w:rFonts w:eastAsia="Times New Roman" w:cs="Arial"/>
          <w:color w:val="000000"/>
          <w:kern w:val="0"/>
          <w:sz w:val="24"/>
        </w:rPr>
        <w:t>и общем виде (</w:t>
      </w:r>
      <w:r w:rsidR="00CD3108" w:rsidRPr="00CD3108">
        <w:rPr>
          <w:rFonts w:eastAsia="Times New Roman" w:cs="Arial"/>
          <w:i/>
          <w:color w:val="000000"/>
          <w:kern w:val="0"/>
          <w:sz w:val="24"/>
        </w:rPr>
        <w:t>рис.8</w:t>
      </w:r>
      <w:r w:rsidR="00CD3108">
        <w:rPr>
          <w:rFonts w:eastAsia="Times New Roman" w:cs="Arial"/>
          <w:color w:val="000000"/>
          <w:kern w:val="0"/>
          <w:sz w:val="24"/>
        </w:rPr>
        <w:t>)</w:t>
      </w:r>
    </w:p>
    <w:p w:rsidR="00DF1E8B" w:rsidRPr="00DB3E02" w:rsidRDefault="00DF1E8B" w:rsidP="00DF1E8B">
      <w:pPr>
        <w:pStyle w:val="af2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Times New Roman" w:cs="Arial"/>
          <w:kern w:val="0"/>
          <w:sz w:val="24"/>
        </w:rPr>
      </w:pPr>
      <w:r w:rsidRPr="00DB3E02">
        <w:rPr>
          <w:rFonts w:eastAsia="Times New Roman" w:cs="Arial"/>
          <w:kern w:val="0"/>
          <w:sz w:val="24"/>
        </w:rPr>
        <w:t xml:space="preserve">По завершении сборки </w:t>
      </w:r>
      <w:r w:rsidR="00DB3E02" w:rsidRPr="00DB3E02">
        <w:rPr>
          <w:rFonts w:eastAsia="Times New Roman" w:cs="Arial"/>
          <w:kern w:val="0"/>
          <w:sz w:val="24"/>
        </w:rPr>
        <w:t>скамеек</w:t>
      </w:r>
      <w:r w:rsidRPr="00DB3E02">
        <w:rPr>
          <w:rFonts w:eastAsia="Times New Roman" w:cs="Arial"/>
          <w:kern w:val="0"/>
          <w:sz w:val="24"/>
        </w:rPr>
        <w:t xml:space="preserve"> следует собрать </w:t>
      </w:r>
      <w:r w:rsidR="00DB3E02" w:rsidRPr="00DB3E02">
        <w:rPr>
          <w:rFonts w:eastAsia="Times New Roman" w:cs="Arial"/>
          <w:kern w:val="0"/>
          <w:sz w:val="24"/>
        </w:rPr>
        <w:t xml:space="preserve">правый и левый </w:t>
      </w:r>
      <w:r w:rsidR="00CD3108">
        <w:rPr>
          <w:rFonts w:eastAsia="Times New Roman" w:cs="Arial"/>
          <w:kern w:val="0"/>
          <w:sz w:val="24"/>
        </w:rPr>
        <w:t>(</w:t>
      </w:r>
      <w:r w:rsidR="00CD3108" w:rsidRPr="00CD3108">
        <w:rPr>
          <w:rFonts w:eastAsia="Times New Roman" w:cs="Arial"/>
          <w:i/>
          <w:kern w:val="0"/>
          <w:sz w:val="24"/>
        </w:rPr>
        <w:t>рис. 9</w:t>
      </w:r>
      <w:r w:rsidR="00CD3108">
        <w:rPr>
          <w:rFonts w:eastAsia="Times New Roman" w:cs="Arial"/>
          <w:kern w:val="0"/>
          <w:sz w:val="24"/>
        </w:rPr>
        <w:t xml:space="preserve">), сектора, два центральных </w:t>
      </w:r>
      <w:r w:rsidR="00DB3E02" w:rsidRPr="00DB3E02">
        <w:rPr>
          <w:rFonts w:eastAsia="Times New Roman" w:cs="Arial"/>
          <w:kern w:val="0"/>
          <w:sz w:val="24"/>
        </w:rPr>
        <w:t xml:space="preserve"> </w:t>
      </w:r>
      <w:r w:rsidR="00CD3108">
        <w:rPr>
          <w:rFonts w:eastAsia="Times New Roman" w:cs="Arial"/>
          <w:kern w:val="0"/>
          <w:sz w:val="24"/>
        </w:rPr>
        <w:t>сектора (рис. 12)</w:t>
      </w:r>
      <w:r w:rsidRPr="00DB3E02">
        <w:rPr>
          <w:rFonts w:eastAsia="Times New Roman" w:cs="Arial"/>
          <w:kern w:val="0"/>
          <w:sz w:val="24"/>
        </w:rPr>
        <w:t xml:space="preserve">, сектор для маломобильных граждан </w:t>
      </w:r>
      <w:r w:rsidR="00CD3108">
        <w:rPr>
          <w:rFonts w:eastAsia="Times New Roman" w:cs="Arial"/>
          <w:kern w:val="0"/>
          <w:sz w:val="24"/>
        </w:rPr>
        <w:t xml:space="preserve"> (</w:t>
      </w:r>
      <w:r w:rsidR="00CD3108" w:rsidRPr="00CD3108">
        <w:rPr>
          <w:rFonts w:eastAsia="Times New Roman" w:cs="Arial"/>
          <w:i/>
          <w:kern w:val="0"/>
          <w:sz w:val="24"/>
        </w:rPr>
        <w:t>рис. 10 и рис.11</w:t>
      </w:r>
      <w:r w:rsidR="00CD3108">
        <w:rPr>
          <w:rFonts w:eastAsia="Times New Roman" w:cs="Arial"/>
          <w:kern w:val="0"/>
          <w:sz w:val="24"/>
        </w:rPr>
        <w:t>).</w:t>
      </w: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</w:p>
    <w:p w:rsidR="006B7D23" w:rsidRDefault="006B7D23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</w:p>
    <w:p w:rsidR="00DB3E02" w:rsidRDefault="00DB3E02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119495" cy="4279265"/>
            <wp:effectExtent l="19050" t="0" r="0" b="0"/>
            <wp:docPr id="6" name="Рисунок 5" descr="модуль скамь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уль скамьи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B79" w:rsidRDefault="00DB3E02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  <w:r w:rsidRPr="00430F7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 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5 – схема сборки скамеек трибуны</w:t>
      </w:r>
    </w:p>
    <w:p w:rsidR="00DB3E02" w:rsidRDefault="00DB3E02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DB3E02" w:rsidRDefault="004B4660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lastRenderedPageBreak/>
        <w:drawing>
          <wp:inline distT="0" distB="0" distL="0" distR="0">
            <wp:extent cx="5810250" cy="4105822"/>
            <wp:effectExtent l="19050" t="0" r="0" b="0"/>
            <wp:docPr id="60" name="Рисунок 59" descr="Вид Ж17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д Ж1780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473" cy="410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02" w:rsidRDefault="00DB3E02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DB3E02" w:rsidRDefault="006B7D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 w:rsidRPr="006B7D23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 6 - Схема Расположения Боковин при сборке</w:t>
      </w:r>
    </w:p>
    <w:p w:rsidR="006B7D23" w:rsidRPr="006B7D23" w:rsidRDefault="006B7D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</w:p>
    <w:p w:rsidR="00DB3E02" w:rsidRDefault="00E02A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drawing>
          <wp:inline distT="0" distB="0" distL="0" distR="0">
            <wp:extent cx="5870918" cy="4124325"/>
            <wp:effectExtent l="19050" t="0" r="0" b="0"/>
            <wp:docPr id="30" name="Рисунок 29" descr="Т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1111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257" cy="412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02" w:rsidRDefault="00DB3E02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6B7D23" w:rsidRDefault="006B7D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</w:pPr>
      <w:r w:rsidRPr="006B7D23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 7 – Общий Вид</w:t>
      </w:r>
      <w:r w:rsidR="00817F79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 с разрезом</w:t>
      </w:r>
    </w:p>
    <w:p w:rsidR="006F68F5" w:rsidRDefault="006F68F5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</w:pPr>
    </w:p>
    <w:p w:rsidR="006F68F5" w:rsidRDefault="006F68F5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</w:pPr>
      <w:r>
        <w:rPr>
          <w:rFonts w:ascii="Times New Roman CYR" w:eastAsia="Times New Roman" w:hAnsi="Times New Roman CYR" w:cs="Times New Roman CYR"/>
          <w:i/>
          <w:noProof/>
          <w:color w:val="000000"/>
          <w:kern w:val="0"/>
          <w:sz w:val="28"/>
          <w:szCs w:val="28"/>
        </w:rPr>
        <w:drawing>
          <wp:inline distT="0" distB="0" distL="0" distR="0">
            <wp:extent cx="5972175" cy="4253711"/>
            <wp:effectExtent l="19050" t="0" r="9525" b="0"/>
            <wp:docPr id="58" name="Рисунок 57" descr="лист 6++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6++1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516" cy="42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386" w:rsidRPr="00E70386" w:rsidRDefault="00E70386" w:rsidP="00E70386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 w:rsidRPr="006B7D23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 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8</w:t>
      </w:r>
      <w:r w:rsidRPr="006B7D23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 – Общий Вид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 трибуны</w:t>
      </w:r>
    </w:p>
    <w:p w:rsidR="00E02A23" w:rsidRDefault="00E02A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</w:pPr>
      <w:r>
        <w:rPr>
          <w:rFonts w:ascii="Times New Roman CYR" w:eastAsia="Times New Roman" w:hAnsi="Times New Roman CYR" w:cs="Times New Roman CYR"/>
          <w:i/>
          <w:noProof/>
          <w:color w:val="000000"/>
          <w:kern w:val="0"/>
          <w:sz w:val="28"/>
          <w:szCs w:val="28"/>
        </w:rPr>
        <w:drawing>
          <wp:inline distT="0" distB="0" distL="0" distR="0">
            <wp:extent cx="6119495" cy="4326890"/>
            <wp:effectExtent l="19050" t="0" r="0" b="0"/>
            <wp:docPr id="31" name="Рисунок 30" descr="вид 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д угол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8F5" w:rsidRPr="00BA1B4D" w:rsidRDefault="00BA1B4D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Рисунок-9 правый сектор трибуны</w:t>
      </w:r>
    </w:p>
    <w:p w:rsidR="00E02A23" w:rsidRDefault="00E02A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</w:p>
    <w:p w:rsidR="00E02A23" w:rsidRDefault="006F68F5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noProof/>
          <w:color w:val="000000"/>
          <w:kern w:val="0"/>
          <w:sz w:val="28"/>
          <w:szCs w:val="28"/>
        </w:rPr>
        <w:drawing>
          <wp:inline distT="0" distB="0" distL="0" distR="0">
            <wp:extent cx="5345430" cy="4167849"/>
            <wp:effectExtent l="19050" t="0" r="7620" b="0"/>
            <wp:docPr id="45" name="Рисунок 44" descr="центр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нтр часть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316" cy="417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A23" w:rsidRDefault="00E02A23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</w:p>
    <w:p w:rsidR="00BA1B4D" w:rsidRPr="004B4660" w:rsidRDefault="00BA1B4D" w:rsidP="00BA1B4D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</w:pP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Рисунок-10 </w:t>
      </w:r>
      <w:r w:rsidR="004B4660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Сектор маломобильных граждан</w:t>
      </w:r>
    </w:p>
    <w:p w:rsidR="00BA1B4D" w:rsidRPr="00BA1B4D" w:rsidRDefault="00BA1B4D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</w:p>
    <w:p w:rsidR="006B7D23" w:rsidRDefault="00E70386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</w:rPr>
        <w:drawing>
          <wp:inline distT="0" distB="0" distL="0" distR="0">
            <wp:extent cx="4384164" cy="3763639"/>
            <wp:effectExtent l="19050" t="0" r="0" b="0"/>
            <wp:docPr id="59" name="Рисунок 58" descr="Панду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ндус 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351" cy="376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4D" w:rsidRPr="004B4660" w:rsidRDefault="00BA1B4D" w:rsidP="00BA1B4D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Рисунок-11</w:t>
      </w:r>
      <w:r w:rsidR="004B4660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  <w:lang w:val="en-US"/>
        </w:rPr>
        <w:t xml:space="preserve"> </w:t>
      </w:r>
      <w:r w:rsidR="004B4660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Пандус маломобильных граждан</w:t>
      </w:r>
    </w:p>
    <w:p w:rsidR="00E70386" w:rsidRDefault="00E70386" w:rsidP="00311B79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>
            <wp:extent cx="6119495" cy="4771390"/>
            <wp:effectExtent l="19050" t="0" r="0" b="0"/>
            <wp:docPr id="61" name="Рисунок 60" descr="центр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нтр часть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4B4660" w:rsidRPr="004B4660" w:rsidRDefault="004B4660" w:rsidP="004B4660">
      <w:pPr>
        <w:widowControl/>
        <w:suppressAutoHyphens w:val="0"/>
        <w:autoSpaceDE w:val="0"/>
        <w:autoSpaceDN w:val="0"/>
        <w:adjustRightInd w:val="0"/>
        <w:ind w:firstLine="570"/>
        <w:jc w:val="center"/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Рисунок-12</w:t>
      </w:r>
      <w:r w:rsidRPr="006B033D"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i/>
          <w:color w:val="000000"/>
          <w:kern w:val="0"/>
          <w:sz w:val="28"/>
          <w:szCs w:val="28"/>
        </w:rPr>
        <w:t>Центральная часть трибуны</w:t>
      </w: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4B4660" w:rsidRDefault="004B4660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</w:p>
    <w:p w:rsidR="00311B79" w:rsidRDefault="00311B79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15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Правила безопасной эксплуатации оборудования</w:t>
      </w:r>
    </w:p>
    <w:p w:rsidR="00311B79" w:rsidRPr="00311B79" w:rsidRDefault="00311B79" w:rsidP="00311B79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D911C1" w:rsidP="00370101">
      <w:pPr>
        <w:widowControl/>
        <w:numPr>
          <w:ilvl w:val="0"/>
          <w:numId w:val="16"/>
        </w:num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370101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 </w:t>
      </w:r>
      <w:r w:rsidR="00CD3108" w:rsidRPr="00CD3108">
        <w:rPr>
          <w:sz w:val="24"/>
        </w:rPr>
        <w:t>Сборно-разборная трибуна на 100мест</w:t>
      </w:r>
      <w:r w:rsidR="00CD3108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предназначен</w:t>
      </w:r>
      <w:r w:rsidR="009551B2">
        <w:rPr>
          <w:rFonts w:eastAsia="Times New Roman" w:cs="Arial"/>
          <w:color w:val="000000"/>
          <w:kern w:val="0"/>
          <w:sz w:val="24"/>
        </w:rPr>
        <w:t>а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 для детей от </w:t>
      </w:r>
      <w:r w:rsidR="009551B2">
        <w:rPr>
          <w:rFonts w:eastAsia="Times New Roman" w:cs="Arial"/>
          <w:color w:val="000000"/>
          <w:kern w:val="0"/>
          <w:sz w:val="24"/>
        </w:rPr>
        <w:t>7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  лет.</w:t>
      </w:r>
    </w:p>
    <w:p w:rsidR="00311B79" w:rsidRPr="00105C80" w:rsidRDefault="00D911C1" w:rsidP="00370101">
      <w:pPr>
        <w:widowControl/>
        <w:numPr>
          <w:ilvl w:val="0"/>
          <w:numId w:val="16"/>
        </w:num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370101">
        <w:rPr>
          <w:rFonts w:eastAsia="Times New Roman" w:cs="Arial"/>
          <w:color w:val="000000"/>
          <w:kern w:val="0"/>
          <w:sz w:val="24"/>
        </w:rPr>
        <w:t xml:space="preserve"> </w:t>
      </w:r>
      <w:r w:rsidR="00CD3108" w:rsidRPr="00CD3108">
        <w:rPr>
          <w:sz w:val="24"/>
        </w:rPr>
        <w:t>Сборно-разборная трибуна на 100мест</w:t>
      </w:r>
      <w:r w:rsidR="00CD3108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представляет собой модульную конструкцию.</w:t>
      </w:r>
    </w:p>
    <w:p w:rsidR="00311B79" w:rsidRPr="00105C80" w:rsidRDefault="00370101" w:rsidP="00370101">
      <w:pPr>
        <w:widowControl/>
        <w:numPr>
          <w:ilvl w:val="0"/>
          <w:numId w:val="16"/>
        </w:num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 </w:t>
      </w:r>
      <w:r w:rsidR="00CD3108" w:rsidRPr="00CD3108">
        <w:rPr>
          <w:sz w:val="24"/>
        </w:rPr>
        <w:t>Сборно-разборная трибуна на 100мест</w:t>
      </w:r>
      <w:r w:rsidR="00CD3108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9551B2">
        <w:rPr>
          <w:rFonts w:cs="Arial"/>
          <w:bCs/>
          <w:sz w:val="24"/>
        </w:rPr>
        <w:t xml:space="preserve"> </w:t>
      </w:r>
      <w:r w:rsidR="009551B2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D911C1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использу</w:t>
      </w:r>
      <w:r w:rsidR="009551B2">
        <w:rPr>
          <w:rFonts w:eastAsia="Times New Roman" w:cs="Arial"/>
          <w:color w:val="000000"/>
          <w:kern w:val="0"/>
          <w:sz w:val="24"/>
        </w:rPr>
        <w:t>е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тся </w:t>
      </w:r>
      <w:r w:rsidR="009551B2">
        <w:rPr>
          <w:rFonts w:eastAsia="Times New Roman" w:cs="Arial"/>
          <w:color w:val="000000"/>
          <w:kern w:val="0"/>
          <w:sz w:val="24"/>
        </w:rPr>
        <w:t>в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 </w:t>
      </w:r>
      <w:r w:rsidR="009551B2" w:rsidRPr="009E00A9">
        <w:rPr>
          <w:rFonts w:cs="Tahoma"/>
          <w:bCs/>
          <w:sz w:val="24"/>
        </w:rPr>
        <w:t>закрытых</w:t>
      </w:r>
      <w:r w:rsidR="00CD3108">
        <w:rPr>
          <w:rFonts w:cs="Tahoma"/>
          <w:bCs/>
          <w:sz w:val="24"/>
        </w:rPr>
        <w:t xml:space="preserve"> </w:t>
      </w:r>
      <w:r w:rsidR="009551B2" w:rsidRPr="009E00A9">
        <w:rPr>
          <w:rFonts w:cs="Tahoma"/>
          <w:bCs/>
          <w:sz w:val="24"/>
        </w:rPr>
        <w:t xml:space="preserve"> помещениях </w:t>
      </w:r>
      <w:r w:rsidR="00CD3108">
        <w:rPr>
          <w:rFonts w:cs="Tahoma"/>
          <w:bCs/>
          <w:sz w:val="24"/>
        </w:rPr>
        <w:t xml:space="preserve">и открытых площадках </w:t>
      </w:r>
      <w:r w:rsidR="009551B2" w:rsidRPr="009E00A9">
        <w:rPr>
          <w:rFonts w:cs="Tahoma"/>
          <w:bCs/>
          <w:sz w:val="24"/>
        </w:rPr>
        <w:t>детских, учебных, спортивных и культурно-развлекательных  заведений</w:t>
      </w:r>
      <w:r w:rsidR="00CD3108">
        <w:rPr>
          <w:rFonts w:cs="Tahoma"/>
          <w:bCs/>
          <w:sz w:val="24"/>
        </w:rPr>
        <w:t xml:space="preserve"> </w:t>
      </w:r>
      <w:r w:rsidR="00311B79" w:rsidRPr="00105C80">
        <w:rPr>
          <w:rFonts w:eastAsia="Times New Roman" w:cs="Arial"/>
          <w:color w:val="000000"/>
          <w:kern w:val="0"/>
          <w:sz w:val="24"/>
        </w:rPr>
        <w:t>.</w:t>
      </w:r>
      <w:r w:rsidR="00CD3108">
        <w:rPr>
          <w:rFonts w:eastAsia="Times New Roman" w:cs="Arial"/>
          <w:color w:val="000000"/>
          <w:kern w:val="0"/>
          <w:sz w:val="24"/>
        </w:rPr>
        <w:t xml:space="preserve"> Предназначена для размещения зрителей и зрителей из групп маломобильных граждан. 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В целях обеспечения безопасной эксплуатации оборудования </w:t>
      </w:r>
      <w:proofErr w:type="spellStart"/>
      <w:r w:rsidR="00311B79" w:rsidRPr="00105C80">
        <w:rPr>
          <w:rFonts w:eastAsia="Times New Roman" w:cs="Arial"/>
          <w:color w:val="000000"/>
          <w:kern w:val="0"/>
          <w:sz w:val="24"/>
        </w:rPr>
        <w:t>эксплуатант</w:t>
      </w:r>
      <w:proofErr w:type="spellEnd"/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 (владелец) должен ежедневно проводить регулярный визуальный осмотр.</w:t>
      </w:r>
    </w:p>
    <w:p w:rsidR="00311B79" w:rsidRPr="00105C80" w:rsidRDefault="00370101" w:rsidP="00370101">
      <w:pPr>
        <w:widowControl/>
        <w:numPr>
          <w:ilvl w:val="0"/>
          <w:numId w:val="16"/>
        </w:num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lastRenderedPageBreak/>
        <w:t xml:space="preserve">  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Если во время осмотра будут обнаружены какие-либо неполадки, то они должны быть немедленно устранены, а если это невозможно, то оборудование должно быть закрыто для </w:t>
      </w:r>
      <w:r w:rsidR="00CD3108">
        <w:rPr>
          <w:rFonts w:eastAsia="Times New Roman" w:cs="Arial"/>
          <w:color w:val="000000"/>
          <w:kern w:val="0"/>
          <w:sz w:val="24"/>
        </w:rPr>
        <w:t>эксплуатации</w:t>
      </w:r>
      <w:r w:rsidR="00311B79" w:rsidRPr="00105C80">
        <w:rPr>
          <w:rFonts w:eastAsia="Times New Roman" w:cs="Arial"/>
          <w:color w:val="000000"/>
          <w:kern w:val="0"/>
          <w:sz w:val="24"/>
        </w:rPr>
        <w:t>.</w:t>
      </w:r>
    </w:p>
    <w:p w:rsidR="00311B79" w:rsidRPr="00105C80" w:rsidRDefault="00370101" w:rsidP="00370101">
      <w:pPr>
        <w:widowControl/>
        <w:numPr>
          <w:ilvl w:val="0"/>
          <w:numId w:val="16"/>
        </w:numPr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both"/>
        <w:rPr>
          <w:rFonts w:eastAsia="Times New Roman" w:cs="Arial"/>
          <w:color w:val="000000"/>
          <w:kern w:val="0"/>
          <w:sz w:val="24"/>
        </w:rPr>
      </w:pPr>
      <w:r>
        <w:rPr>
          <w:rFonts w:eastAsia="Times New Roman" w:cs="Arial"/>
          <w:color w:val="000000"/>
          <w:kern w:val="0"/>
          <w:sz w:val="24"/>
        </w:rPr>
        <w:t xml:space="preserve">  </w:t>
      </w:r>
      <w:r w:rsidR="00311B79" w:rsidRPr="00105C80">
        <w:rPr>
          <w:rFonts w:eastAsia="Times New Roman" w:cs="Arial"/>
          <w:color w:val="000000"/>
          <w:kern w:val="0"/>
          <w:sz w:val="24"/>
        </w:rPr>
        <w:t xml:space="preserve">На поверхности </w:t>
      </w:r>
      <w:r w:rsidR="009551B2">
        <w:rPr>
          <w:rFonts w:eastAsia="Times New Roman" w:cs="Arial"/>
          <w:color w:val="000000"/>
          <w:kern w:val="0"/>
          <w:sz w:val="24"/>
        </w:rPr>
        <w:t xml:space="preserve"> где эксплуатируется оборудование </w:t>
      </w:r>
      <w:r w:rsidR="00311B79" w:rsidRPr="00105C80">
        <w:rPr>
          <w:rFonts w:eastAsia="Times New Roman" w:cs="Arial"/>
          <w:color w:val="000000"/>
          <w:kern w:val="0"/>
          <w:sz w:val="24"/>
        </w:rPr>
        <w:t>не должно быть посторонних предметов, острых элементов, выступов и травмирующих включений.</w:t>
      </w:r>
    </w:p>
    <w:p w:rsidR="00311B79" w:rsidRP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16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Инструкция по осмотру и проверке оборудования перед началом эксплуатации</w:t>
      </w:r>
    </w:p>
    <w:p w:rsidR="00311B79" w:rsidRP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311B79" w:rsidP="00370101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        Перед началом эксплуатации </w:t>
      </w:r>
      <w:r w:rsidR="00CD3108">
        <w:rPr>
          <w:rFonts w:eastAsia="Times New Roman" w:cs="Arial"/>
          <w:color w:val="000000"/>
          <w:kern w:val="0"/>
          <w:sz w:val="24"/>
        </w:rPr>
        <w:t>трибуны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проводят визуальный осмотр, проверяют узлы крепления и прочность конструкции.</w:t>
      </w:r>
    </w:p>
    <w:p w:rsidR="00370101" w:rsidRPr="00105C80" w:rsidRDefault="00370101" w:rsidP="00370101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rPr>
          <w:rFonts w:eastAsia="Times New Roman" w:cs="Arial"/>
          <w:color w:val="000000"/>
          <w:kern w:val="0"/>
          <w:sz w:val="24"/>
        </w:rPr>
      </w:pPr>
    </w:p>
    <w:p w:rsidR="00311B79" w:rsidRP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17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311B7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Инструкция по осмотру, обслуживанию и ремонту оборудования</w:t>
      </w:r>
    </w:p>
    <w:p w:rsidR="00311B79" w:rsidRP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Оборудование и его элементы осматривают и обслуживают в соответствии с       нижеописанной инструкцией, с периодичностью установленной ниже. Контроль за техническим состоянием оборудования и контроль соответствия требованиям безопасности, техническое обслуживание и ремонт осуществляет </w:t>
      </w:r>
      <w:proofErr w:type="spellStart"/>
      <w:r w:rsidRPr="00105C80">
        <w:rPr>
          <w:rFonts w:eastAsia="Times New Roman" w:cs="Arial"/>
          <w:color w:val="000000"/>
          <w:kern w:val="0"/>
          <w:sz w:val="24"/>
        </w:rPr>
        <w:t>эксплуатант</w:t>
      </w:r>
      <w:proofErr w:type="spellEnd"/>
      <w:r w:rsidRPr="00105C80">
        <w:rPr>
          <w:rFonts w:eastAsia="Times New Roman" w:cs="Arial"/>
          <w:color w:val="000000"/>
          <w:kern w:val="0"/>
          <w:sz w:val="24"/>
        </w:rPr>
        <w:t xml:space="preserve"> (владелец).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Результаты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соответствующих таблицах данного паспорта оборудования, который хранится у </w:t>
      </w:r>
      <w:proofErr w:type="spellStart"/>
      <w:r w:rsidRPr="00105C80">
        <w:rPr>
          <w:rFonts w:eastAsia="Times New Roman" w:cs="Arial"/>
          <w:color w:val="000000"/>
          <w:kern w:val="0"/>
          <w:sz w:val="24"/>
        </w:rPr>
        <w:t>эксплуатанта</w:t>
      </w:r>
      <w:proofErr w:type="spellEnd"/>
      <w:r w:rsidRPr="00105C80">
        <w:rPr>
          <w:rFonts w:eastAsia="Times New Roman" w:cs="Arial"/>
          <w:color w:val="000000"/>
          <w:kern w:val="0"/>
          <w:sz w:val="24"/>
        </w:rPr>
        <w:t xml:space="preserve"> (владельца).</w:t>
      </w:r>
    </w:p>
    <w:p w:rsidR="00311B79" w:rsidRPr="00311B79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hanging="343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17.1</w:t>
      </w:r>
      <w:r w:rsidRPr="00311B7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 </w:t>
      </w:r>
      <w:r w:rsidRPr="00105C80">
        <w:rPr>
          <w:rFonts w:eastAsia="Times New Roman" w:cs="Arial"/>
          <w:color w:val="000000"/>
          <w:kern w:val="0"/>
          <w:sz w:val="24"/>
        </w:rPr>
        <w:t xml:space="preserve">Регулярный визуальный осмотр проводится ежедневно, он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вандализма. 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Мероприятия по регулярному обслуживанию оборудования включают: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проверку и подтягивание узлов крепления;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- обновление </w:t>
      </w:r>
      <w:r w:rsidR="00220D35">
        <w:rPr>
          <w:rFonts w:eastAsia="Times New Roman" w:cs="Arial"/>
          <w:color w:val="000000"/>
          <w:kern w:val="0"/>
          <w:sz w:val="24"/>
        </w:rPr>
        <w:t>ЛКП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оборудования;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- обеспечение чистоты оборудования и покрытий (удаление </w:t>
      </w:r>
      <w:r w:rsidR="00220D35">
        <w:rPr>
          <w:rFonts w:eastAsia="Times New Roman" w:cs="Arial"/>
          <w:color w:val="000000"/>
          <w:kern w:val="0"/>
          <w:sz w:val="24"/>
        </w:rPr>
        <w:t>пыли</w:t>
      </w:r>
      <w:r w:rsidRPr="00105C80">
        <w:rPr>
          <w:rFonts w:eastAsia="Times New Roman" w:cs="Arial"/>
          <w:color w:val="000000"/>
          <w:kern w:val="0"/>
          <w:sz w:val="24"/>
        </w:rPr>
        <w:t xml:space="preserve"> и загрязнителей);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17.2 Функциональный осмотр оборудования  необходимо проводить один раз в три месяца. 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В процессе функционального осмотра определяют: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чистоту и внешний вид поверхности оборудования;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lastRenderedPageBreak/>
        <w:t>- наличие дефектов/неисправностей элементов оборудования;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отсутствие деталей оборудования;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структурную целостность оборудования.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17.3 Ежегодный основной осмотр оборудования проводят с периодичностью один раз в 12 месяцев. Ежегодный основной осмотр проводит компетентный персонал.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В ходе ежегодного основного осмотра определяют: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 xml:space="preserve">- наличие </w:t>
      </w:r>
      <w:r w:rsidR="00700658">
        <w:rPr>
          <w:rFonts w:eastAsia="Times New Roman" w:cs="Arial"/>
          <w:color w:val="000000"/>
          <w:kern w:val="0"/>
          <w:sz w:val="24"/>
        </w:rPr>
        <w:t xml:space="preserve">трещин на поверхности пластиковых </w:t>
      </w:r>
      <w:proofErr w:type="spellStart"/>
      <w:r w:rsidR="00700658">
        <w:rPr>
          <w:rFonts w:eastAsia="Times New Roman" w:cs="Arial"/>
          <w:color w:val="000000"/>
          <w:kern w:val="0"/>
          <w:sz w:val="24"/>
        </w:rPr>
        <w:t>элеметов</w:t>
      </w:r>
      <w:proofErr w:type="spellEnd"/>
      <w:r w:rsidRPr="00105C80">
        <w:rPr>
          <w:rFonts w:eastAsia="Times New Roman" w:cs="Arial"/>
          <w:color w:val="000000"/>
          <w:kern w:val="0"/>
          <w:sz w:val="24"/>
        </w:rPr>
        <w:t>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наличие коррозии металлических элементов;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влияние выполненных ремонтных работ на безопасность оборудования.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При обнаружении в процессе осмотра оборудования дефектов, влияющих на безопасность оборудования, дефекты немедленно устраняют. Если это невозможно, то принимают меры, обеспечивающие невозможность пользоваться оборудованием, либо обо</w:t>
      </w:r>
      <w:r w:rsidR="00220D35">
        <w:rPr>
          <w:rFonts w:eastAsia="Times New Roman" w:cs="Arial"/>
          <w:color w:val="000000"/>
          <w:kern w:val="0"/>
          <w:sz w:val="24"/>
        </w:rPr>
        <w:t xml:space="preserve">рудование выводят из эксплуатации </w:t>
      </w:r>
      <w:r w:rsidRPr="00105C80">
        <w:rPr>
          <w:rFonts w:eastAsia="Times New Roman" w:cs="Arial"/>
          <w:color w:val="000000"/>
          <w:kern w:val="0"/>
          <w:sz w:val="24"/>
        </w:rPr>
        <w:t>.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Кроме того в процессе эксплуатации оборудования со временем возникает потребность в проведении ремонтных работ - это: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замену крепежных деталей;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- замену частей оборудования;</w:t>
      </w:r>
    </w:p>
    <w:p w:rsidR="00311B79" w:rsidRPr="00105C80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21"/>
        <w:jc w:val="both"/>
        <w:rPr>
          <w:rFonts w:eastAsia="Times New Roman" w:cs="Arial"/>
          <w:color w:val="000000"/>
          <w:kern w:val="0"/>
          <w:sz w:val="24"/>
        </w:rPr>
      </w:pPr>
      <w:r w:rsidRPr="00105C80">
        <w:rPr>
          <w:rFonts w:eastAsia="Times New Roman" w:cs="Arial"/>
          <w:color w:val="000000"/>
          <w:kern w:val="0"/>
          <w:sz w:val="24"/>
        </w:rPr>
        <w:t>Для обеспечения безопасности оборудования внесение изменений в конструкцию оборудования или его элементов допускается только после консультаций и письменного согласования с изготовителем оборудования.</w:t>
      </w:r>
    </w:p>
    <w:p w:rsidR="00311B79" w:rsidRDefault="00311B79" w:rsidP="00311B79">
      <w:pPr>
        <w:widowControl/>
        <w:tabs>
          <w:tab w:val="left" w:pos="699"/>
        </w:tabs>
        <w:suppressAutoHyphens w:val="0"/>
        <w:autoSpaceDE w:val="0"/>
        <w:autoSpaceDN w:val="0"/>
        <w:adjustRightInd w:val="0"/>
        <w:ind w:left="-21"/>
        <w:rPr>
          <w:rFonts w:ascii="Calibri" w:eastAsia="Times New Roman" w:hAnsi="Calibri" w:cs="Calibri"/>
          <w:kern w:val="0"/>
          <w:sz w:val="22"/>
          <w:szCs w:val="22"/>
        </w:rPr>
      </w:pPr>
    </w:p>
    <w:p w:rsidR="00311B79" w:rsidRDefault="00311B79" w:rsidP="00311B79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ind w:right="-105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</w:pP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18</w:t>
      </w:r>
      <w:r w:rsid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.</w:t>
      </w:r>
      <w:r w:rsidRPr="005973E1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Особые отметки</w:t>
      </w:r>
    </w:p>
    <w:p w:rsidR="00311B79" w:rsidRPr="005973E1" w:rsidRDefault="00311B79" w:rsidP="00370101">
      <w:pPr>
        <w:widowControl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right="-105"/>
        <w:jc w:val="center"/>
        <w:rPr>
          <w:rFonts w:ascii="Calibri" w:eastAsia="Times New Roman" w:hAnsi="Calibri" w:cs="Calibri"/>
          <w:kern w:val="0"/>
          <w:sz w:val="22"/>
          <w:szCs w:val="22"/>
        </w:rPr>
      </w:pPr>
    </w:p>
    <w:p w:rsidR="00D911C1" w:rsidRPr="00787383" w:rsidRDefault="00311B79" w:rsidP="00370101">
      <w:pPr>
        <w:widowControl/>
        <w:suppressAutoHyphens w:val="0"/>
        <w:autoSpaceDE w:val="0"/>
        <w:autoSpaceDN w:val="0"/>
        <w:adjustRightInd w:val="0"/>
        <w:spacing w:line="360" w:lineRule="auto"/>
        <w:ind w:left="-21" w:firstLine="872"/>
        <w:jc w:val="both"/>
        <w:rPr>
          <w:rFonts w:eastAsia="Times New Roman" w:cs="Arial"/>
          <w:color w:val="000000"/>
          <w:kern w:val="0"/>
          <w:sz w:val="24"/>
        </w:rPr>
      </w:pPr>
      <w:r w:rsidRPr="00787383">
        <w:rPr>
          <w:rFonts w:eastAsia="Times New Roman" w:cs="Arial"/>
          <w:color w:val="000000"/>
          <w:kern w:val="0"/>
          <w:sz w:val="24"/>
        </w:rPr>
        <w:t>Возможны расхождения между описанием, изображением и фактическим исполнением, так как изготовитель постоянно работает над усовершенствованием конструкции изделия.</w:t>
      </w:r>
    </w:p>
    <w:p w:rsidR="00D911C1" w:rsidRDefault="00D911C1" w:rsidP="00076958">
      <w:pPr>
        <w:widowControl/>
        <w:tabs>
          <w:tab w:val="left" w:pos="0"/>
          <w:tab w:val="left" w:pos="270"/>
        </w:tabs>
        <w:suppressAutoHyphens w:val="0"/>
        <w:autoSpaceDE w:val="0"/>
        <w:autoSpaceDN w:val="0"/>
        <w:adjustRightInd w:val="0"/>
        <w:spacing w:line="360" w:lineRule="auto"/>
        <w:ind w:right="-105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32"/>
          <w:szCs w:val="32"/>
        </w:rPr>
      </w:pPr>
    </w:p>
    <w:sectPr w:rsidR="00D911C1" w:rsidSect="000B1BD9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98FA5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96063E"/>
    <w:multiLevelType w:val="hybridMultilevel"/>
    <w:tmpl w:val="A1E42CC6"/>
    <w:lvl w:ilvl="0" w:tplc="11C4086E">
      <w:start w:val="2"/>
      <w:numFmt w:val="bullet"/>
      <w:lvlText w:val="-"/>
      <w:lvlJc w:val="left"/>
      <w:pPr>
        <w:ind w:left="108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221C1A"/>
    <w:multiLevelType w:val="hybridMultilevel"/>
    <w:tmpl w:val="80E8E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7E1E77"/>
    <w:multiLevelType w:val="hybridMultilevel"/>
    <w:tmpl w:val="F91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B21C8"/>
    <w:multiLevelType w:val="hybridMultilevel"/>
    <w:tmpl w:val="4686DC0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5"/>
  </w:num>
  <w:num w:numId="5">
    <w:abstractNumId w:val="10"/>
  </w:num>
  <w:num w:numId="6">
    <w:abstractNumId w:val="6"/>
  </w:num>
  <w:num w:numId="7">
    <w:abstractNumId w:val="8"/>
  </w:num>
  <w:num w:numId="8">
    <w:abstractNumId w:val="12"/>
  </w:num>
  <w:num w:numId="9">
    <w:abstractNumId w:val="5"/>
  </w:num>
  <w:num w:numId="10">
    <w:abstractNumId w:val="9"/>
  </w:num>
  <w:num w:numId="11">
    <w:abstractNumId w:val="19"/>
  </w:num>
  <w:num w:numId="12">
    <w:abstractNumId w:val="14"/>
  </w:num>
  <w:num w:numId="13">
    <w:abstractNumId w:val="11"/>
  </w:num>
  <w:num w:numId="14">
    <w:abstractNumId w:val="16"/>
  </w:num>
  <w:num w:numId="15">
    <w:abstractNumId w:val="7"/>
  </w:num>
  <w:num w:numId="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18"/>
  </w:num>
  <w:num w:numId="18">
    <w:abstractNumId w:val="4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3D"/>
    <w:rsid w:val="00000610"/>
    <w:rsid w:val="00013EA7"/>
    <w:rsid w:val="00016545"/>
    <w:rsid w:val="000202B6"/>
    <w:rsid w:val="000303C0"/>
    <w:rsid w:val="000545A2"/>
    <w:rsid w:val="00060745"/>
    <w:rsid w:val="00072F93"/>
    <w:rsid w:val="00076958"/>
    <w:rsid w:val="00077BEA"/>
    <w:rsid w:val="000A768A"/>
    <w:rsid w:val="000A7CB3"/>
    <w:rsid w:val="000B1BD9"/>
    <w:rsid w:val="000B1C2A"/>
    <w:rsid w:val="000B3906"/>
    <w:rsid w:val="000B41B4"/>
    <w:rsid w:val="000B608E"/>
    <w:rsid w:val="000C5EF7"/>
    <w:rsid w:val="000D1B2D"/>
    <w:rsid w:val="000E0673"/>
    <w:rsid w:val="000F3DB5"/>
    <w:rsid w:val="000F64C9"/>
    <w:rsid w:val="00105C80"/>
    <w:rsid w:val="00117E9B"/>
    <w:rsid w:val="001341EF"/>
    <w:rsid w:val="001653D1"/>
    <w:rsid w:val="00187EF0"/>
    <w:rsid w:val="00191B8F"/>
    <w:rsid w:val="001943B5"/>
    <w:rsid w:val="001A1271"/>
    <w:rsid w:val="001A6F44"/>
    <w:rsid w:val="001D76A5"/>
    <w:rsid w:val="001E07A0"/>
    <w:rsid w:val="001E0D0A"/>
    <w:rsid w:val="001E2FEF"/>
    <w:rsid w:val="001E7255"/>
    <w:rsid w:val="001F0F33"/>
    <w:rsid w:val="001F609D"/>
    <w:rsid w:val="00214BF9"/>
    <w:rsid w:val="00220D35"/>
    <w:rsid w:val="002321B9"/>
    <w:rsid w:val="00236A70"/>
    <w:rsid w:val="00236B70"/>
    <w:rsid w:val="002436BB"/>
    <w:rsid w:val="00246067"/>
    <w:rsid w:val="00254518"/>
    <w:rsid w:val="0026100D"/>
    <w:rsid w:val="00266124"/>
    <w:rsid w:val="00280698"/>
    <w:rsid w:val="00281B3C"/>
    <w:rsid w:val="002833D2"/>
    <w:rsid w:val="00297757"/>
    <w:rsid w:val="002A2930"/>
    <w:rsid w:val="002A318B"/>
    <w:rsid w:val="002C04C0"/>
    <w:rsid w:val="002E2854"/>
    <w:rsid w:val="002E34A4"/>
    <w:rsid w:val="002F2399"/>
    <w:rsid w:val="002F3160"/>
    <w:rsid w:val="0030682A"/>
    <w:rsid w:val="00311B79"/>
    <w:rsid w:val="00334DAB"/>
    <w:rsid w:val="00337246"/>
    <w:rsid w:val="0034039E"/>
    <w:rsid w:val="00346303"/>
    <w:rsid w:val="00350C17"/>
    <w:rsid w:val="00370101"/>
    <w:rsid w:val="00385FF4"/>
    <w:rsid w:val="00386063"/>
    <w:rsid w:val="00397F42"/>
    <w:rsid w:val="003A3629"/>
    <w:rsid w:val="003B10F8"/>
    <w:rsid w:val="003D0AAC"/>
    <w:rsid w:val="003E3859"/>
    <w:rsid w:val="003F3844"/>
    <w:rsid w:val="003F3CFD"/>
    <w:rsid w:val="00407CB3"/>
    <w:rsid w:val="00417765"/>
    <w:rsid w:val="004230D2"/>
    <w:rsid w:val="004274F5"/>
    <w:rsid w:val="00430F7D"/>
    <w:rsid w:val="00450793"/>
    <w:rsid w:val="004612A1"/>
    <w:rsid w:val="0047728D"/>
    <w:rsid w:val="00481BE0"/>
    <w:rsid w:val="00483A5F"/>
    <w:rsid w:val="004A7B6F"/>
    <w:rsid w:val="004A7E9E"/>
    <w:rsid w:val="004B4030"/>
    <w:rsid w:val="004B4660"/>
    <w:rsid w:val="004B62DC"/>
    <w:rsid w:val="004C5CBE"/>
    <w:rsid w:val="004E4C45"/>
    <w:rsid w:val="004F0DFE"/>
    <w:rsid w:val="004F6194"/>
    <w:rsid w:val="00501C0D"/>
    <w:rsid w:val="005113BB"/>
    <w:rsid w:val="005226F1"/>
    <w:rsid w:val="0052318C"/>
    <w:rsid w:val="00523F11"/>
    <w:rsid w:val="00523F7D"/>
    <w:rsid w:val="00525ECF"/>
    <w:rsid w:val="00526097"/>
    <w:rsid w:val="00537DE3"/>
    <w:rsid w:val="00551F08"/>
    <w:rsid w:val="00572589"/>
    <w:rsid w:val="005834FD"/>
    <w:rsid w:val="00590B04"/>
    <w:rsid w:val="005973E1"/>
    <w:rsid w:val="005A2F33"/>
    <w:rsid w:val="005A3D5B"/>
    <w:rsid w:val="005B5508"/>
    <w:rsid w:val="005D251E"/>
    <w:rsid w:val="005D713C"/>
    <w:rsid w:val="005E245F"/>
    <w:rsid w:val="005E3C0E"/>
    <w:rsid w:val="005E751A"/>
    <w:rsid w:val="0061192A"/>
    <w:rsid w:val="00624AA7"/>
    <w:rsid w:val="006311F1"/>
    <w:rsid w:val="0063592D"/>
    <w:rsid w:val="0064191F"/>
    <w:rsid w:val="00643BED"/>
    <w:rsid w:val="006546AE"/>
    <w:rsid w:val="00682CF8"/>
    <w:rsid w:val="00695DA4"/>
    <w:rsid w:val="00696333"/>
    <w:rsid w:val="006B033D"/>
    <w:rsid w:val="006B07D3"/>
    <w:rsid w:val="006B2FB7"/>
    <w:rsid w:val="006B6C54"/>
    <w:rsid w:val="006B7D23"/>
    <w:rsid w:val="006D5B34"/>
    <w:rsid w:val="006F1960"/>
    <w:rsid w:val="006F64B8"/>
    <w:rsid w:val="006F68F5"/>
    <w:rsid w:val="00700658"/>
    <w:rsid w:val="00711A9D"/>
    <w:rsid w:val="007517D6"/>
    <w:rsid w:val="007535CE"/>
    <w:rsid w:val="0075573D"/>
    <w:rsid w:val="0076092D"/>
    <w:rsid w:val="0076137A"/>
    <w:rsid w:val="00770EB6"/>
    <w:rsid w:val="00771A77"/>
    <w:rsid w:val="00776C3A"/>
    <w:rsid w:val="00782920"/>
    <w:rsid w:val="00783060"/>
    <w:rsid w:val="00787383"/>
    <w:rsid w:val="007947AE"/>
    <w:rsid w:val="00795F91"/>
    <w:rsid w:val="007A12A1"/>
    <w:rsid w:val="007B2589"/>
    <w:rsid w:val="007B637D"/>
    <w:rsid w:val="007B6B8F"/>
    <w:rsid w:val="007C6E63"/>
    <w:rsid w:val="007D0819"/>
    <w:rsid w:val="007D0D3C"/>
    <w:rsid w:val="007D196C"/>
    <w:rsid w:val="007D6C10"/>
    <w:rsid w:val="007E2DD8"/>
    <w:rsid w:val="007E3684"/>
    <w:rsid w:val="007F164F"/>
    <w:rsid w:val="007F1C64"/>
    <w:rsid w:val="007F3FE1"/>
    <w:rsid w:val="00807441"/>
    <w:rsid w:val="0081563D"/>
    <w:rsid w:val="00817F79"/>
    <w:rsid w:val="00840986"/>
    <w:rsid w:val="00845BB2"/>
    <w:rsid w:val="00863A67"/>
    <w:rsid w:val="008816FD"/>
    <w:rsid w:val="00891C30"/>
    <w:rsid w:val="0089286C"/>
    <w:rsid w:val="00893D4B"/>
    <w:rsid w:val="00895628"/>
    <w:rsid w:val="008B4164"/>
    <w:rsid w:val="008D652B"/>
    <w:rsid w:val="008E369A"/>
    <w:rsid w:val="008F4F87"/>
    <w:rsid w:val="008F6F5B"/>
    <w:rsid w:val="008F7E04"/>
    <w:rsid w:val="00900EB5"/>
    <w:rsid w:val="00901B54"/>
    <w:rsid w:val="009024B4"/>
    <w:rsid w:val="009168C5"/>
    <w:rsid w:val="00942D26"/>
    <w:rsid w:val="00944610"/>
    <w:rsid w:val="00947782"/>
    <w:rsid w:val="009521E6"/>
    <w:rsid w:val="009551B2"/>
    <w:rsid w:val="00956747"/>
    <w:rsid w:val="00961FF0"/>
    <w:rsid w:val="00966111"/>
    <w:rsid w:val="00971510"/>
    <w:rsid w:val="00982D3F"/>
    <w:rsid w:val="009928E3"/>
    <w:rsid w:val="009946FB"/>
    <w:rsid w:val="009B0D0D"/>
    <w:rsid w:val="009B179D"/>
    <w:rsid w:val="009B76B1"/>
    <w:rsid w:val="009C492C"/>
    <w:rsid w:val="009C5E2E"/>
    <w:rsid w:val="009E00A9"/>
    <w:rsid w:val="009E1C8A"/>
    <w:rsid w:val="00A01D8F"/>
    <w:rsid w:val="00A172F9"/>
    <w:rsid w:val="00A21DE8"/>
    <w:rsid w:val="00A258E9"/>
    <w:rsid w:val="00A35FBE"/>
    <w:rsid w:val="00A36396"/>
    <w:rsid w:val="00A40A69"/>
    <w:rsid w:val="00A41BA2"/>
    <w:rsid w:val="00A549F5"/>
    <w:rsid w:val="00A71F0B"/>
    <w:rsid w:val="00A86D2F"/>
    <w:rsid w:val="00A87B37"/>
    <w:rsid w:val="00A96D70"/>
    <w:rsid w:val="00AA6323"/>
    <w:rsid w:val="00AA7A72"/>
    <w:rsid w:val="00AC1949"/>
    <w:rsid w:val="00AC3536"/>
    <w:rsid w:val="00AC4388"/>
    <w:rsid w:val="00AE15CF"/>
    <w:rsid w:val="00AE600A"/>
    <w:rsid w:val="00AE69ED"/>
    <w:rsid w:val="00B07110"/>
    <w:rsid w:val="00B1430F"/>
    <w:rsid w:val="00B2759F"/>
    <w:rsid w:val="00B5070F"/>
    <w:rsid w:val="00B63F79"/>
    <w:rsid w:val="00B93564"/>
    <w:rsid w:val="00BA1B4D"/>
    <w:rsid w:val="00BA5A1B"/>
    <w:rsid w:val="00BC641D"/>
    <w:rsid w:val="00BD244A"/>
    <w:rsid w:val="00BD4A4B"/>
    <w:rsid w:val="00BD4CFE"/>
    <w:rsid w:val="00BE1B53"/>
    <w:rsid w:val="00BF7765"/>
    <w:rsid w:val="00C01108"/>
    <w:rsid w:val="00C03D90"/>
    <w:rsid w:val="00C2668C"/>
    <w:rsid w:val="00C350E5"/>
    <w:rsid w:val="00C4121E"/>
    <w:rsid w:val="00C4401F"/>
    <w:rsid w:val="00C46C7F"/>
    <w:rsid w:val="00C55203"/>
    <w:rsid w:val="00C64537"/>
    <w:rsid w:val="00C66423"/>
    <w:rsid w:val="00C8781C"/>
    <w:rsid w:val="00C96D65"/>
    <w:rsid w:val="00CA5E44"/>
    <w:rsid w:val="00CA7586"/>
    <w:rsid w:val="00CA7ABE"/>
    <w:rsid w:val="00CB451E"/>
    <w:rsid w:val="00CC4D0F"/>
    <w:rsid w:val="00CD0B2B"/>
    <w:rsid w:val="00CD229D"/>
    <w:rsid w:val="00CD3108"/>
    <w:rsid w:val="00CF0323"/>
    <w:rsid w:val="00CF7E1A"/>
    <w:rsid w:val="00D117FF"/>
    <w:rsid w:val="00D11C7E"/>
    <w:rsid w:val="00D36D50"/>
    <w:rsid w:val="00D40CEA"/>
    <w:rsid w:val="00D52855"/>
    <w:rsid w:val="00D61C7D"/>
    <w:rsid w:val="00D66826"/>
    <w:rsid w:val="00D911C1"/>
    <w:rsid w:val="00D915B5"/>
    <w:rsid w:val="00DB3E02"/>
    <w:rsid w:val="00DB5138"/>
    <w:rsid w:val="00DE0CB4"/>
    <w:rsid w:val="00DE4AF9"/>
    <w:rsid w:val="00DF1E8B"/>
    <w:rsid w:val="00E02996"/>
    <w:rsid w:val="00E02A23"/>
    <w:rsid w:val="00E210CD"/>
    <w:rsid w:val="00E3736C"/>
    <w:rsid w:val="00E43510"/>
    <w:rsid w:val="00E455B3"/>
    <w:rsid w:val="00E56778"/>
    <w:rsid w:val="00E57723"/>
    <w:rsid w:val="00E66338"/>
    <w:rsid w:val="00E70386"/>
    <w:rsid w:val="00E82CE8"/>
    <w:rsid w:val="00E92EAD"/>
    <w:rsid w:val="00EC1400"/>
    <w:rsid w:val="00EE1FE0"/>
    <w:rsid w:val="00EE4E2F"/>
    <w:rsid w:val="00EE5951"/>
    <w:rsid w:val="00EF1EF3"/>
    <w:rsid w:val="00F10115"/>
    <w:rsid w:val="00F2476A"/>
    <w:rsid w:val="00F27458"/>
    <w:rsid w:val="00F27549"/>
    <w:rsid w:val="00F360B9"/>
    <w:rsid w:val="00F41629"/>
    <w:rsid w:val="00F461E9"/>
    <w:rsid w:val="00F5029C"/>
    <w:rsid w:val="00F625E7"/>
    <w:rsid w:val="00F6387E"/>
    <w:rsid w:val="00F65277"/>
    <w:rsid w:val="00F7039D"/>
    <w:rsid w:val="00F71BF6"/>
    <w:rsid w:val="00F726D7"/>
    <w:rsid w:val="00F77E67"/>
    <w:rsid w:val="00F87F3B"/>
    <w:rsid w:val="00FB76E3"/>
    <w:rsid w:val="00FC452C"/>
    <w:rsid w:val="00FE0339"/>
    <w:rsid w:val="00FE578F"/>
    <w:rsid w:val="00FE77EE"/>
    <w:rsid w:val="00FE7F19"/>
    <w:rsid w:val="00FF1A35"/>
    <w:rsid w:val="00FF4F18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388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AC4388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AC4388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AC4388"/>
    <w:rPr>
      <w:sz w:val="24"/>
      <w:szCs w:val="29"/>
    </w:rPr>
  </w:style>
  <w:style w:type="character" w:customStyle="1" w:styleId="WW8Num3z1">
    <w:name w:val="WW8Num3z1"/>
    <w:rsid w:val="00AC4388"/>
    <w:rPr>
      <w:sz w:val="24"/>
      <w:szCs w:val="29"/>
    </w:rPr>
  </w:style>
  <w:style w:type="character" w:customStyle="1" w:styleId="WW8Num4z1">
    <w:name w:val="WW8Num4z1"/>
    <w:rsid w:val="00AC4388"/>
    <w:rPr>
      <w:sz w:val="24"/>
      <w:szCs w:val="29"/>
    </w:rPr>
  </w:style>
  <w:style w:type="character" w:customStyle="1" w:styleId="Absatz-Standardschriftart">
    <w:name w:val="Absatz-Standardschriftart"/>
    <w:rsid w:val="00AC4388"/>
  </w:style>
  <w:style w:type="character" w:customStyle="1" w:styleId="WW8Num3z0">
    <w:name w:val="WW8Num3z0"/>
    <w:rsid w:val="00AC4388"/>
    <w:rPr>
      <w:sz w:val="24"/>
      <w:szCs w:val="29"/>
    </w:rPr>
  </w:style>
  <w:style w:type="character" w:customStyle="1" w:styleId="WW-Absatz-Standardschriftart">
    <w:name w:val="WW-Absatz-Standardschriftart"/>
    <w:rsid w:val="00AC4388"/>
  </w:style>
  <w:style w:type="character" w:customStyle="1" w:styleId="WW8Num2z4">
    <w:name w:val="WW8Num2z4"/>
    <w:rsid w:val="00AC4388"/>
    <w:rPr>
      <w:sz w:val="24"/>
      <w:szCs w:val="29"/>
    </w:rPr>
  </w:style>
  <w:style w:type="character" w:customStyle="1" w:styleId="WW8Num4z0">
    <w:name w:val="WW8Num4z0"/>
    <w:rsid w:val="00AC4388"/>
    <w:rPr>
      <w:sz w:val="24"/>
      <w:szCs w:val="29"/>
    </w:rPr>
  </w:style>
  <w:style w:type="character" w:customStyle="1" w:styleId="WW8Num5z1">
    <w:name w:val="WW8Num5z1"/>
    <w:rsid w:val="00AC4388"/>
    <w:rPr>
      <w:sz w:val="24"/>
      <w:szCs w:val="29"/>
    </w:rPr>
  </w:style>
  <w:style w:type="character" w:customStyle="1" w:styleId="WW-Absatz-Standardschriftart1">
    <w:name w:val="WW-Absatz-Standardschriftart1"/>
    <w:rsid w:val="00AC4388"/>
  </w:style>
  <w:style w:type="character" w:customStyle="1" w:styleId="WW-Absatz-Standardschriftart11">
    <w:name w:val="WW-Absatz-Standardschriftart11"/>
    <w:rsid w:val="00AC4388"/>
  </w:style>
  <w:style w:type="character" w:customStyle="1" w:styleId="WW-Absatz-Standardschriftart111">
    <w:name w:val="WW-Absatz-Standardschriftart111"/>
    <w:rsid w:val="00AC4388"/>
  </w:style>
  <w:style w:type="character" w:customStyle="1" w:styleId="WW8Num3z2">
    <w:name w:val="WW8Num3z2"/>
    <w:rsid w:val="00AC4388"/>
    <w:rPr>
      <w:sz w:val="24"/>
      <w:szCs w:val="29"/>
    </w:rPr>
  </w:style>
  <w:style w:type="character" w:customStyle="1" w:styleId="WW-Absatz-Standardschriftart1111">
    <w:name w:val="WW-Absatz-Standardschriftart1111"/>
    <w:rsid w:val="00AC4388"/>
  </w:style>
  <w:style w:type="character" w:customStyle="1" w:styleId="WW-Absatz-Standardschriftart11111">
    <w:name w:val="WW-Absatz-Standardschriftart11111"/>
    <w:rsid w:val="00AC4388"/>
  </w:style>
  <w:style w:type="character" w:customStyle="1" w:styleId="WW-Absatz-Standardschriftart111111">
    <w:name w:val="WW-Absatz-Standardschriftart111111"/>
    <w:rsid w:val="00AC4388"/>
  </w:style>
  <w:style w:type="character" w:customStyle="1" w:styleId="WW-Absatz-Standardschriftart1111111">
    <w:name w:val="WW-Absatz-Standardschriftart1111111"/>
    <w:rsid w:val="00AC4388"/>
  </w:style>
  <w:style w:type="character" w:customStyle="1" w:styleId="WW-Absatz-Standardschriftart11111111">
    <w:name w:val="WW-Absatz-Standardschriftart11111111"/>
    <w:rsid w:val="00AC4388"/>
  </w:style>
  <w:style w:type="character" w:customStyle="1" w:styleId="WW-Absatz-Standardschriftart111111111">
    <w:name w:val="WW-Absatz-Standardschriftart111111111"/>
    <w:rsid w:val="00AC4388"/>
  </w:style>
  <w:style w:type="character" w:customStyle="1" w:styleId="WW8Num2z0">
    <w:name w:val="WW8Num2z0"/>
    <w:rsid w:val="00AC4388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AC4388"/>
  </w:style>
  <w:style w:type="character" w:customStyle="1" w:styleId="WW-Absatz-Standardschriftart11111111111">
    <w:name w:val="WW-Absatz-Standardschriftart11111111111"/>
    <w:rsid w:val="00AC4388"/>
  </w:style>
  <w:style w:type="character" w:customStyle="1" w:styleId="WW-Absatz-Standardschriftart111111111111">
    <w:name w:val="WW-Absatz-Standardschriftart111111111111"/>
    <w:rsid w:val="00AC4388"/>
  </w:style>
  <w:style w:type="character" w:customStyle="1" w:styleId="WW-Absatz-Standardschriftart1111111111111">
    <w:name w:val="WW-Absatz-Standardschriftart1111111111111"/>
    <w:rsid w:val="00AC4388"/>
  </w:style>
  <w:style w:type="character" w:customStyle="1" w:styleId="10">
    <w:name w:val="Основной шрифт абзаца1"/>
    <w:rsid w:val="00AC4388"/>
  </w:style>
  <w:style w:type="character" w:customStyle="1" w:styleId="a3">
    <w:name w:val="Символ нумерации"/>
    <w:rsid w:val="00AC4388"/>
    <w:rPr>
      <w:sz w:val="24"/>
      <w:szCs w:val="29"/>
    </w:rPr>
  </w:style>
  <w:style w:type="character" w:customStyle="1" w:styleId="a4">
    <w:name w:val="Маркеры списка"/>
    <w:rsid w:val="00AC4388"/>
    <w:rPr>
      <w:rFonts w:ascii="OpenSymbol" w:eastAsia="OpenSymbol" w:hAnsi="OpenSymbol" w:cs="OpenSymbol"/>
    </w:rPr>
  </w:style>
  <w:style w:type="character" w:styleId="a5">
    <w:name w:val="Hyperlink"/>
    <w:basedOn w:val="10"/>
    <w:rsid w:val="00AC4388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AC4388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AC4388"/>
    <w:pPr>
      <w:spacing w:after="120"/>
    </w:pPr>
  </w:style>
  <w:style w:type="paragraph" w:styleId="a8">
    <w:name w:val="List"/>
    <w:basedOn w:val="a7"/>
    <w:rsid w:val="00AC4388"/>
    <w:rPr>
      <w:rFonts w:cs="Tahoma"/>
    </w:rPr>
  </w:style>
  <w:style w:type="paragraph" w:customStyle="1" w:styleId="11">
    <w:name w:val="Название1"/>
    <w:basedOn w:val="a"/>
    <w:rsid w:val="00AC438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AC4388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AC4388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AC4388"/>
    <w:pPr>
      <w:jc w:val="center"/>
    </w:pPr>
    <w:rPr>
      <w:i/>
      <w:iCs/>
    </w:rPr>
  </w:style>
  <w:style w:type="paragraph" w:styleId="ab">
    <w:name w:val="index heading"/>
    <w:basedOn w:val="a"/>
    <w:rsid w:val="00AC4388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AC4388"/>
    <w:pPr>
      <w:jc w:val="both"/>
    </w:pPr>
    <w:rPr>
      <w:sz w:val="24"/>
    </w:rPr>
  </w:style>
  <w:style w:type="paragraph" w:styleId="ac">
    <w:name w:val="Body Text Indent"/>
    <w:basedOn w:val="a"/>
    <w:rsid w:val="00AC4388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AC4388"/>
    <w:pPr>
      <w:suppressLineNumbers/>
    </w:pPr>
  </w:style>
  <w:style w:type="paragraph" w:customStyle="1" w:styleId="ae">
    <w:name w:val="Заголовок таблицы"/>
    <w:basedOn w:val="ad"/>
    <w:rsid w:val="00AC4388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table" w:styleId="af">
    <w:name w:val="Table Grid"/>
    <w:basedOn w:val="a1"/>
    <w:rsid w:val="007D0819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523F7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3F7D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4F61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388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AC4388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AC4388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AC4388"/>
    <w:rPr>
      <w:sz w:val="24"/>
      <w:szCs w:val="29"/>
    </w:rPr>
  </w:style>
  <w:style w:type="character" w:customStyle="1" w:styleId="WW8Num3z1">
    <w:name w:val="WW8Num3z1"/>
    <w:rsid w:val="00AC4388"/>
    <w:rPr>
      <w:sz w:val="24"/>
      <w:szCs w:val="29"/>
    </w:rPr>
  </w:style>
  <w:style w:type="character" w:customStyle="1" w:styleId="WW8Num4z1">
    <w:name w:val="WW8Num4z1"/>
    <w:rsid w:val="00AC4388"/>
    <w:rPr>
      <w:sz w:val="24"/>
      <w:szCs w:val="29"/>
    </w:rPr>
  </w:style>
  <w:style w:type="character" w:customStyle="1" w:styleId="Absatz-Standardschriftart">
    <w:name w:val="Absatz-Standardschriftart"/>
    <w:rsid w:val="00AC4388"/>
  </w:style>
  <w:style w:type="character" w:customStyle="1" w:styleId="WW8Num3z0">
    <w:name w:val="WW8Num3z0"/>
    <w:rsid w:val="00AC4388"/>
    <w:rPr>
      <w:sz w:val="24"/>
      <w:szCs w:val="29"/>
    </w:rPr>
  </w:style>
  <w:style w:type="character" w:customStyle="1" w:styleId="WW-Absatz-Standardschriftart">
    <w:name w:val="WW-Absatz-Standardschriftart"/>
    <w:rsid w:val="00AC4388"/>
  </w:style>
  <w:style w:type="character" w:customStyle="1" w:styleId="WW8Num2z4">
    <w:name w:val="WW8Num2z4"/>
    <w:rsid w:val="00AC4388"/>
    <w:rPr>
      <w:sz w:val="24"/>
      <w:szCs w:val="29"/>
    </w:rPr>
  </w:style>
  <w:style w:type="character" w:customStyle="1" w:styleId="WW8Num4z0">
    <w:name w:val="WW8Num4z0"/>
    <w:rsid w:val="00AC4388"/>
    <w:rPr>
      <w:sz w:val="24"/>
      <w:szCs w:val="29"/>
    </w:rPr>
  </w:style>
  <w:style w:type="character" w:customStyle="1" w:styleId="WW8Num5z1">
    <w:name w:val="WW8Num5z1"/>
    <w:rsid w:val="00AC4388"/>
    <w:rPr>
      <w:sz w:val="24"/>
      <w:szCs w:val="29"/>
    </w:rPr>
  </w:style>
  <w:style w:type="character" w:customStyle="1" w:styleId="WW-Absatz-Standardschriftart1">
    <w:name w:val="WW-Absatz-Standardschriftart1"/>
    <w:rsid w:val="00AC4388"/>
  </w:style>
  <w:style w:type="character" w:customStyle="1" w:styleId="WW-Absatz-Standardschriftart11">
    <w:name w:val="WW-Absatz-Standardschriftart11"/>
    <w:rsid w:val="00AC4388"/>
  </w:style>
  <w:style w:type="character" w:customStyle="1" w:styleId="WW-Absatz-Standardschriftart111">
    <w:name w:val="WW-Absatz-Standardschriftart111"/>
    <w:rsid w:val="00AC4388"/>
  </w:style>
  <w:style w:type="character" w:customStyle="1" w:styleId="WW8Num3z2">
    <w:name w:val="WW8Num3z2"/>
    <w:rsid w:val="00AC4388"/>
    <w:rPr>
      <w:sz w:val="24"/>
      <w:szCs w:val="29"/>
    </w:rPr>
  </w:style>
  <w:style w:type="character" w:customStyle="1" w:styleId="WW-Absatz-Standardschriftart1111">
    <w:name w:val="WW-Absatz-Standardschriftart1111"/>
    <w:rsid w:val="00AC4388"/>
  </w:style>
  <w:style w:type="character" w:customStyle="1" w:styleId="WW-Absatz-Standardschriftart11111">
    <w:name w:val="WW-Absatz-Standardschriftart11111"/>
    <w:rsid w:val="00AC4388"/>
  </w:style>
  <w:style w:type="character" w:customStyle="1" w:styleId="WW-Absatz-Standardschriftart111111">
    <w:name w:val="WW-Absatz-Standardschriftart111111"/>
    <w:rsid w:val="00AC4388"/>
  </w:style>
  <w:style w:type="character" w:customStyle="1" w:styleId="WW-Absatz-Standardschriftart1111111">
    <w:name w:val="WW-Absatz-Standardschriftart1111111"/>
    <w:rsid w:val="00AC4388"/>
  </w:style>
  <w:style w:type="character" w:customStyle="1" w:styleId="WW-Absatz-Standardschriftart11111111">
    <w:name w:val="WW-Absatz-Standardschriftart11111111"/>
    <w:rsid w:val="00AC4388"/>
  </w:style>
  <w:style w:type="character" w:customStyle="1" w:styleId="WW-Absatz-Standardschriftart111111111">
    <w:name w:val="WW-Absatz-Standardschriftart111111111"/>
    <w:rsid w:val="00AC4388"/>
  </w:style>
  <w:style w:type="character" w:customStyle="1" w:styleId="WW8Num2z0">
    <w:name w:val="WW8Num2z0"/>
    <w:rsid w:val="00AC4388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AC4388"/>
  </w:style>
  <w:style w:type="character" w:customStyle="1" w:styleId="WW-Absatz-Standardschriftart11111111111">
    <w:name w:val="WW-Absatz-Standardschriftart11111111111"/>
    <w:rsid w:val="00AC4388"/>
  </w:style>
  <w:style w:type="character" w:customStyle="1" w:styleId="WW-Absatz-Standardschriftart111111111111">
    <w:name w:val="WW-Absatz-Standardschriftart111111111111"/>
    <w:rsid w:val="00AC4388"/>
  </w:style>
  <w:style w:type="character" w:customStyle="1" w:styleId="WW-Absatz-Standardschriftart1111111111111">
    <w:name w:val="WW-Absatz-Standardschriftart1111111111111"/>
    <w:rsid w:val="00AC4388"/>
  </w:style>
  <w:style w:type="character" w:customStyle="1" w:styleId="10">
    <w:name w:val="Основной шрифт абзаца1"/>
    <w:rsid w:val="00AC4388"/>
  </w:style>
  <w:style w:type="character" w:customStyle="1" w:styleId="a3">
    <w:name w:val="Символ нумерации"/>
    <w:rsid w:val="00AC4388"/>
    <w:rPr>
      <w:sz w:val="24"/>
      <w:szCs w:val="29"/>
    </w:rPr>
  </w:style>
  <w:style w:type="character" w:customStyle="1" w:styleId="a4">
    <w:name w:val="Маркеры списка"/>
    <w:rsid w:val="00AC4388"/>
    <w:rPr>
      <w:rFonts w:ascii="OpenSymbol" w:eastAsia="OpenSymbol" w:hAnsi="OpenSymbol" w:cs="OpenSymbol"/>
    </w:rPr>
  </w:style>
  <w:style w:type="character" w:styleId="a5">
    <w:name w:val="Hyperlink"/>
    <w:basedOn w:val="10"/>
    <w:rsid w:val="00AC4388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AC4388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AC4388"/>
    <w:pPr>
      <w:spacing w:after="120"/>
    </w:pPr>
  </w:style>
  <w:style w:type="paragraph" w:styleId="a8">
    <w:name w:val="List"/>
    <w:basedOn w:val="a7"/>
    <w:rsid w:val="00AC4388"/>
    <w:rPr>
      <w:rFonts w:cs="Tahoma"/>
    </w:rPr>
  </w:style>
  <w:style w:type="paragraph" w:customStyle="1" w:styleId="11">
    <w:name w:val="Название1"/>
    <w:basedOn w:val="a"/>
    <w:rsid w:val="00AC438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AC4388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AC4388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AC4388"/>
    <w:pPr>
      <w:jc w:val="center"/>
    </w:pPr>
    <w:rPr>
      <w:i/>
      <w:iCs/>
    </w:rPr>
  </w:style>
  <w:style w:type="paragraph" w:styleId="ab">
    <w:name w:val="index heading"/>
    <w:basedOn w:val="a"/>
    <w:rsid w:val="00AC4388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AC4388"/>
    <w:pPr>
      <w:jc w:val="both"/>
    </w:pPr>
    <w:rPr>
      <w:sz w:val="24"/>
    </w:rPr>
  </w:style>
  <w:style w:type="paragraph" w:styleId="ac">
    <w:name w:val="Body Text Indent"/>
    <w:basedOn w:val="a"/>
    <w:rsid w:val="00AC4388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AC4388"/>
    <w:pPr>
      <w:suppressLineNumbers/>
    </w:pPr>
  </w:style>
  <w:style w:type="paragraph" w:customStyle="1" w:styleId="ae">
    <w:name w:val="Заголовок таблицы"/>
    <w:basedOn w:val="ad"/>
    <w:rsid w:val="00AC4388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table" w:styleId="af">
    <w:name w:val="Table Grid"/>
    <w:basedOn w:val="a1"/>
    <w:rsid w:val="007D0819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523F7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3F7D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4F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2130</Words>
  <Characters>12144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2016-11-15T11:07:00Z</cp:lastPrinted>
  <dcterms:created xsi:type="dcterms:W3CDTF">2026-05-28T11:31:00Z</dcterms:created>
  <dcterms:modified xsi:type="dcterms:W3CDTF">2026-05-28T11:31:00Z</dcterms:modified>
</cp:coreProperties>
</file>