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Pr="001913FE" w:rsidRDefault="001913FE" w:rsidP="001913FE">
            <w:pPr>
              <w:snapToGrid w:val="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1913FE" w:rsidRDefault="005640A6">
            <w:pPr>
              <w:jc w:val="right"/>
              <w:rPr>
                <w:szCs w:val="20"/>
              </w:rPr>
            </w:pPr>
          </w:p>
          <w:p w:rsidR="005640A6" w:rsidRPr="001913FE" w:rsidRDefault="0029727F" w:rsidP="00B94097">
            <w:pPr>
              <w:jc w:val="right"/>
              <w:rPr>
                <w:szCs w:val="20"/>
              </w:rPr>
            </w:pPr>
            <w:r w:rsidRPr="0029727F">
              <w:rPr>
                <w:szCs w:val="20"/>
              </w:rPr>
              <w:t>Скамья овал</w:t>
            </w:r>
            <w:r w:rsidR="00B94097" w:rsidRPr="001913FE">
              <w:rPr>
                <w:szCs w:val="20"/>
              </w:rPr>
              <w:t>.</w:t>
            </w:r>
          </w:p>
          <w:p w:rsidR="005640A6" w:rsidRPr="001913FE" w:rsidRDefault="00347FE6">
            <w:pPr>
              <w:jc w:val="right"/>
              <w:rPr>
                <w:szCs w:val="20"/>
              </w:rPr>
            </w:pPr>
            <w:r w:rsidRPr="001913FE">
              <w:rPr>
                <w:szCs w:val="20"/>
              </w:rPr>
              <w:t>ТУ-9610-004-51879206-2009г.</w:t>
            </w: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Pr="001913FE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Default="0029727F" w:rsidP="00DD6A46">
            <w:pPr>
              <w:jc w:val="center"/>
              <w:rPr>
                <w:b/>
                <w:sz w:val="40"/>
                <w:szCs w:val="40"/>
              </w:rPr>
            </w:pPr>
            <w:r w:rsidRPr="0029727F">
              <w:rPr>
                <w:b/>
                <w:sz w:val="40"/>
                <w:szCs w:val="40"/>
              </w:rPr>
              <w:t>Скамья овал</w:t>
            </w:r>
            <w:r w:rsidR="00B94097" w:rsidRPr="001913FE">
              <w:rPr>
                <w:b/>
                <w:sz w:val="40"/>
                <w:szCs w:val="40"/>
              </w:rPr>
              <w:t>.</w:t>
            </w:r>
          </w:p>
          <w:p w:rsidR="001913FE" w:rsidRPr="001913FE" w:rsidRDefault="001913FE" w:rsidP="00DD6A46">
            <w:pPr>
              <w:jc w:val="center"/>
              <w:rPr>
                <w:b/>
                <w:sz w:val="48"/>
                <w:szCs w:val="48"/>
              </w:rPr>
            </w:pPr>
          </w:p>
          <w:p w:rsidR="005640A6" w:rsidRDefault="00597350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6569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4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65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Default="001913FE">
      <w:pPr>
        <w:jc w:val="center"/>
        <w:rPr>
          <w:bCs/>
          <w:sz w:val="24"/>
          <w:szCs w:val="26"/>
        </w:rPr>
      </w:pPr>
    </w:p>
    <w:p w:rsidR="00597350" w:rsidRDefault="00597350">
      <w:pPr>
        <w:jc w:val="center"/>
        <w:rPr>
          <w:bCs/>
          <w:sz w:val="24"/>
          <w:szCs w:val="26"/>
        </w:rPr>
      </w:pPr>
    </w:p>
    <w:p w:rsidR="00597350" w:rsidRPr="001913FE" w:rsidRDefault="00597350">
      <w:pPr>
        <w:jc w:val="center"/>
        <w:rPr>
          <w:bCs/>
          <w:sz w:val="24"/>
          <w:szCs w:val="26"/>
        </w:rPr>
      </w:pPr>
      <w:bookmarkStart w:id="0" w:name="_GoBack"/>
      <w:bookmarkEnd w:id="0"/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1913FE" w:rsidRPr="001913FE" w:rsidRDefault="001913FE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1913FE" w:rsidRDefault="005640A6">
      <w:pPr>
        <w:jc w:val="center"/>
        <w:rPr>
          <w:bCs/>
          <w:sz w:val="24"/>
        </w:rPr>
      </w:pPr>
    </w:p>
    <w:p w:rsidR="005640A6" w:rsidRDefault="00347FE6" w:rsidP="00D01802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29727F" w:rsidRPr="0029727F">
        <w:t>Скамья овал</w:t>
      </w:r>
      <w:r w:rsidR="006F28E3">
        <w:rPr>
          <w:rFonts w:cs="Tahoma"/>
        </w:rPr>
        <w:t xml:space="preserve">» (далее - </w:t>
      </w:r>
      <w:r w:rsidR="007532FF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7532FF" w:rsidP="00D01802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01802">
      <w:pPr>
        <w:pStyle w:val="ac"/>
        <w:jc w:val="both"/>
      </w:pPr>
      <w:r>
        <w:t xml:space="preserve">Установка </w:t>
      </w:r>
      <w:r w:rsidR="009012B5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D01802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элементов </w:t>
      </w:r>
      <w:r w:rsidR="009012B5"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1913FE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1913FE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7532FF">
        <w:rPr>
          <w:rFonts w:cs="Tahoma"/>
        </w:rPr>
        <w:t>2000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1913FE">
        <w:rPr>
          <w:rFonts w:cs="Tahoma"/>
        </w:rPr>
        <w:t>7</w:t>
      </w:r>
      <w:r w:rsidR="005B6E4C">
        <w:rPr>
          <w:rFonts w:cs="Tahoma"/>
        </w:rPr>
        <w:t>53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5B6E4C">
        <w:rPr>
          <w:rFonts w:cs="Tahoma"/>
        </w:rPr>
        <w:t>450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5B6E4C">
        <w:rPr>
          <w:rFonts w:cs="Tahoma"/>
        </w:rPr>
        <w:t>54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1913FE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1913FE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D57D3" w:rsidTr="0029727F">
        <w:trPr>
          <w:trHeight w:val="18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8D57D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7532FF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8D57D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29727F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A50309D" wp14:editId="6165C628">
                  <wp:extent cx="2270125" cy="10902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4.10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149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7532FF" w:rsidP="002972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6E6605">
              <w:rPr>
                <w:rFonts w:cs="Tahoma"/>
                <w:shd w:val="clear" w:color="auto" w:fill="FFFFFF"/>
              </w:rPr>
              <w:t xml:space="preserve"> овал</w:t>
            </w:r>
            <w:r w:rsidR="008072C9">
              <w:rPr>
                <w:rFonts w:cs="Tahoma"/>
                <w:shd w:val="clear" w:color="auto" w:fill="FFFFFF"/>
              </w:rPr>
              <w:t xml:space="preserve"> </w:t>
            </w:r>
            <w:r w:rsidR="008072C9">
              <w:rPr>
                <w:rFonts w:cs="Tahoma"/>
                <w:shd w:val="clear" w:color="auto" w:fill="FFFFFF"/>
                <w:lang w:val="en-US"/>
              </w:rPr>
              <w:t>L=</w:t>
            </w:r>
            <w:r w:rsidR="0029727F">
              <w:rPr>
                <w:rFonts w:cs="Tahoma"/>
                <w:shd w:val="clear" w:color="auto" w:fill="FFFFFF"/>
              </w:rPr>
              <w:t>1000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532F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6E660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2972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Держатель телефона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8001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4" t="6805" r="11024" b="11544"/>
                          <a:stretch/>
                        </pic:blipFill>
                        <pic:spPr bwMode="auto">
                          <a:xfrm>
                            <a:off x="0" y="0"/>
                            <a:ext cx="801220" cy="1144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0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2972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6E660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2972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 нейлон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6E660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E6605" w:rsidRDefault="006E6605" w:rsidP="002972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6605" w:rsidRDefault="006E6605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29727F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9727F" w:rsidRDefault="006E660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29727F" w:rsidRDefault="002972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овал 100х50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727F" w:rsidRDefault="002972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727F" w:rsidRDefault="0029727F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6E660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6E6605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597350" w:rsidRPr="00597350" w:rsidRDefault="00597350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2467C4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1913FE">
      <w:pPr>
        <w:pStyle w:val="ac"/>
        <w:spacing w:line="100" w:lineRule="atLeast"/>
        <w:jc w:val="both"/>
      </w:pPr>
      <w:r>
        <w:t xml:space="preserve">Скамья для </w:t>
      </w:r>
      <w:proofErr w:type="spellStart"/>
      <w:r>
        <w:t>воркаута</w:t>
      </w:r>
      <w:proofErr w:type="spellEnd"/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>
        <w:t xml:space="preserve">Скамьи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 w:rsidR="00597350">
        <w:rPr>
          <w:rFonts w:cs="Tahoma"/>
        </w:rPr>
        <w:t xml:space="preserve">,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>
        <w:t>2]</w:t>
      </w:r>
      <w:r w:rsidR="00597350">
        <w:t xml:space="preserve"> и держателя телефона </w:t>
      </w:r>
      <w:r w:rsidR="00597350" w:rsidRPr="006C223B">
        <w:t>[</w:t>
      </w:r>
      <w:r w:rsidR="00597350">
        <w:t>3</w:t>
      </w:r>
      <w:r w:rsidR="00597350" w:rsidRPr="006C223B">
        <w:t>]</w:t>
      </w:r>
      <w:r w:rsidR="008B02D4" w:rsidRPr="006C223B">
        <w:t>.</w:t>
      </w:r>
    </w:p>
    <w:p w:rsidR="00A149F5" w:rsidRPr="00B21519" w:rsidRDefault="00A149F5" w:rsidP="001913FE">
      <w:pPr>
        <w:pStyle w:val="ac"/>
        <w:spacing w:line="100" w:lineRule="atLeast"/>
        <w:jc w:val="both"/>
      </w:pPr>
      <w:r>
        <w:t xml:space="preserve">Скамья для пресса </w:t>
      </w:r>
      <w:r w:rsidRPr="00234AF8">
        <w:rPr>
          <w:rFonts w:cs="Tahoma"/>
        </w:rPr>
        <w:t>[</w:t>
      </w:r>
      <w:r>
        <w:rPr>
          <w:rFonts w:cs="Tahoma"/>
        </w:rPr>
        <w:t>1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сварную раму из трубы </w:t>
      </w:r>
      <w:r w:rsidR="005024F5">
        <w:rPr>
          <w:rFonts w:cs="Tahoma"/>
        </w:rPr>
        <w:t>4</w:t>
      </w:r>
      <w:r>
        <w:rPr>
          <w:rFonts w:cs="Tahoma"/>
        </w:rPr>
        <w:t>0х</w:t>
      </w:r>
      <w:r w:rsidR="005024F5">
        <w:rPr>
          <w:rFonts w:cs="Tahoma"/>
        </w:rPr>
        <w:t>4</w:t>
      </w:r>
      <w:r>
        <w:rPr>
          <w:rFonts w:cs="Tahoma"/>
        </w:rPr>
        <w:t xml:space="preserve">0 </w:t>
      </w:r>
      <w:r w:rsidR="0029727F">
        <w:rPr>
          <w:rFonts w:cs="Tahoma"/>
        </w:rPr>
        <w:t>с настилом из влагостойкой фанеры 21мм</w:t>
      </w:r>
      <w:r>
        <w:rPr>
          <w:rFonts w:cs="Tahoma"/>
        </w:rPr>
        <w:t>, в составе имеет хомуты для крепления к столбам.</w:t>
      </w:r>
    </w:p>
    <w:p w:rsidR="00BB2741" w:rsidRDefault="006C223B" w:rsidP="001913FE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A149F5">
        <w:t>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</w:t>
      </w:r>
      <w:r w:rsidR="0029727F">
        <w:t xml:space="preserve">овальной </w:t>
      </w:r>
      <w:r>
        <w:t>трубы</w:t>
      </w:r>
      <w:r w:rsidR="0029727F">
        <w:t xml:space="preserve"> 100х50</w:t>
      </w:r>
      <w:r w:rsidR="00617499">
        <w:t xml:space="preserve"> </w:t>
      </w:r>
      <w:r w:rsidR="00A149F5">
        <w:t>и</w:t>
      </w:r>
      <w:r w:rsidR="008B02D4" w:rsidRPr="008B02D4">
        <w:t xml:space="preserve"> </w:t>
      </w:r>
      <w:r w:rsidR="00836C9D">
        <w:t>арматуры для бетонирования</w:t>
      </w:r>
      <w:r w:rsidR="00A149F5">
        <w:t>, сверху на столбы установлены пластиковые заглушки</w:t>
      </w:r>
      <w:r w:rsidR="0029727F">
        <w:t xml:space="preserve"> </w:t>
      </w:r>
      <w:r w:rsidR="0029727F" w:rsidRPr="006C223B">
        <w:t>[</w:t>
      </w:r>
      <w:r w:rsidR="0029727F">
        <w:t>3</w:t>
      </w:r>
      <w:r w:rsidR="0029727F" w:rsidRPr="006C223B">
        <w:t>]</w:t>
      </w:r>
      <w:r w:rsidR="00BB2741">
        <w:t>.</w:t>
      </w:r>
    </w:p>
    <w:p w:rsidR="00597350" w:rsidRDefault="00597350" w:rsidP="001913FE">
      <w:pPr>
        <w:pStyle w:val="ac"/>
        <w:spacing w:line="100" w:lineRule="atLeast"/>
        <w:jc w:val="both"/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 xml:space="preserve">-код. Перейдя по </w:t>
      </w:r>
      <w:proofErr w:type="gramStart"/>
      <w:r>
        <w:rPr>
          <w:rFonts w:cs="Tahoma"/>
        </w:rPr>
        <w:t>ссылке</w:t>
      </w:r>
      <w:proofErr w:type="gramEnd"/>
      <w:r>
        <w:rPr>
          <w:rFonts w:cs="Tahoma"/>
        </w:rPr>
        <w:t xml:space="preserve"> Вы попадаете на страницу с инструкциями по упражнениям.</w:t>
      </w:r>
    </w:p>
    <w:p w:rsidR="002467C4" w:rsidRDefault="002467C4" w:rsidP="002467C4">
      <w:pPr>
        <w:pStyle w:val="ac"/>
        <w:spacing w:line="100" w:lineRule="atLeast"/>
        <w:ind w:firstLine="0"/>
        <w:jc w:val="center"/>
      </w:pPr>
    </w:p>
    <w:p w:rsidR="00A62597" w:rsidRDefault="00597350" w:rsidP="002467C4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drawing>
          <wp:inline distT="0" distB="0" distL="0" distR="0">
            <wp:extent cx="5972175" cy="64115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4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516" cy="641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DF" w:rsidRPr="00386ECA" w:rsidRDefault="00DF1FDF" w:rsidP="002467C4">
      <w:pPr>
        <w:spacing w:line="100" w:lineRule="atLeast"/>
        <w:jc w:val="center"/>
        <w:rPr>
          <w:rFonts w:cs="Tahoma"/>
          <w:sz w:val="24"/>
        </w:rPr>
      </w:pPr>
    </w:p>
    <w:p w:rsidR="00B464CB" w:rsidRPr="00767056" w:rsidRDefault="00B464CB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767056">
        <w:rPr>
          <w:bCs/>
          <w:i/>
          <w:sz w:val="26"/>
          <w:szCs w:val="26"/>
        </w:rPr>
        <w:t>Рис.</w:t>
      </w:r>
      <w:r w:rsidR="00A149F5" w:rsidRPr="00767056">
        <w:rPr>
          <w:bCs/>
          <w:i/>
          <w:sz w:val="26"/>
          <w:szCs w:val="26"/>
        </w:rPr>
        <w:t>1</w:t>
      </w:r>
      <w:r w:rsidRPr="00767056">
        <w:rPr>
          <w:bCs/>
          <w:i/>
          <w:sz w:val="26"/>
          <w:szCs w:val="26"/>
        </w:rPr>
        <w:t xml:space="preserve"> </w:t>
      </w:r>
      <w:r w:rsidR="00767056" w:rsidRPr="00767056">
        <w:rPr>
          <w:bCs/>
          <w:i/>
          <w:sz w:val="26"/>
          <w:szCs w:val="26"/>
        </w:rPr>
        <w:t>Габаритные размеры и зона приземления.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1913FE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1913F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1913F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A149F5">
        <w:rPr>
          <w:rFonts w:cs="Tahoma"/>
          <w:sz w:val="24"/>
        </w:rPr>
        <w:t>5</w:t>
      </w:r>
      <w:r w:rsidR="005B6E4C">
        <w:rPr>
          <w:rFonts w:cs="Tahoma"/>
          <w:sz w:val="24"/>
        </w:rPr>
        <w:t>5</w:t>
      </w:r>
      <w:r>
        <w:rPr>
          <w:rFonts w:cs="Tahoma"/>
          <w:sz w:val="24"/>
        </w:rPr>
        <w:t>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 w:rsidP="001913FE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2467C4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2467C4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1913FE">
      <w:pPr>
        <w:spacing w:line="100" w:lineRule="atLeast"/>
        <w:jc w:val="center"/>
        <w:rPr>
          <w:sz w:val="24"/>
        </w:rPr>
      </w:pPr>
    </w:p>
    <w:p w:rsidR="007A22F5" w:rsidRDefault="007A22F5" w:rsidP="001913FE">
      <w:pPr>
        <w:spacing w:line="100" w:lineRule="atLeast"/>
        <w:jc w:val="center"/>
        <w:rPr>
          <w:sz w:val="24"/>
        </w:rPr>
      </w:pPr>
    </w:p>
    <w:p w:rsidR="001913FE" w:rsidRDefault="001913FE" w:rsidP="001913FE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1913F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1913FE">
        <w:rPr>
          <w:sz w:val="24"/>
        </w:rPr>
        <w:t>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1913F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1913F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1913FE" w:rsidRDefault="005640A6" w:rsidP="001913FE">
      <w:pPr>
        <w:spacing w:line="100" w:lineRule="atLeast"/>
        <w:jc w:val="center"/>
        <w:rPr>
          <w:sz w:val="24"/>
          <w:szCs w:val="26"/>
        </w:rPr>
      </w:pPr>
    </w:p>
    <w:p w:rsidR="00767056" w:rsidRDefault="00767056" w:rsidP="00767056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767056" w:rsidRDefault="00767056" w:rsidP="00767056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Самарская обл., Волжский р-он, 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767056" w:rsidRPr="00003AB5" w:rsidRDefault="00767056" w:rsidP="00767056">
      <w:pPr>
        <w:autoSpaceDE w:val="0"/>
        <w:spacing w:line="100" w:lineRule="atLeast"/>
        <w:jc w:val="center"/>
        <w:rPr>
          <w:sz w:val="24"/>
        </w:rPr>
      </w:pPr>
    </w:p>
    <w:p w:rsidR="00767056" w:rsidRPr="00003AB5" w:rsidRDefault="00767056" w:rsidP="00767056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767056" w:rsidRPr="00003AB5" w:rsidRDefault="00767056" w:rsidP="00767056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767056" w:rsidRPr="00003AB5" w:rsidRDefault="00767056" w:rsidP="00767056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767056" w:rsidRPr="00003AB5" w:rsidSect="00CF1ED5">
      <w:footerReference w:type="first" r:id="rId16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597350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597350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3FE"/>
    <w:rsid w:val="00191F5D"/>
    <w:rsid w:val="00197A9D"/>
    <w:rsid w:val="001F0DA8"/>
    <w:rsid w:val="00234AF8"/>
    <w:rsid w:val="00242809"/>
    <w:rsid w:val="002467C4"/>
    <w:rsid w:val="0029727F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024F5"/>
    <w:rsid w:val="00513245"/>
    <w:rsid w:val="00541470"/>
    <w:rsid w:val="005477B0"/>
    <w:rsid w:val="00550307"/>
    <w:rsid w:val="00550E5F"/>
    <w:rsid w:val="005640A6"/>
    <w:rsid w:val="005863C9"/>
    <w:rsid w:val="00597350"/>
    <w:rsid w:val="005A0B6E"/>
    <w:rsid w:val="005B6E4C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E6605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67056"/>
    <w:rsid w:val="00771537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012B5"/>
    <w:rsid w:val="009220D4"/>
    <w:rsid w:val="00932A77"/>
    <w:rsid w:val="00950FF7"/>
    <w:rsid w:val="00961A27"/>
    <w:rsid w:val="0096220A"/>
    <w:rsid w:val="00971590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0D04"/>
    <w:rsid w:val="00B17127"/>
    <w:rsid w:val="00B21519"/>
    <w:rsid w:val="00B21BD8"/>
    <w:rsid w:val="00B236F2"/>
    <w:rsid w:val="00B246CA"/>
    <w:rsid w:val="00B464CB"/>
    <w:rsid w:val="00B9182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01802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0A527-58C6-44E4-BD8F-B29A50DE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75</cp:revision>
  <cp:lastPrinted>2021-08-10T04:36:00Z</cp:lastPrinted>
  <dcterms:created xsi:type="dcterms:W3CDTF">2021-08-10T04:52:00Z</dcterms:created>
  <dcterms:modified xsi:type="dcterms:W3CDTF">2026-02-03T07:37:00Z</dcterms:modified>
</cp:coreProperties>
</file>