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ED03CD" w:rsidP="00ED03CD">
            <w:pPr>
              <w:snapToGrid w:val="0"/>
            </w:pPr>
            <w:r w:rsidRPr="00ED03CD">
              <w:rPr>
                <w:noProof/>
                <w:sz w:val="12"/>
                <w:szCs w:val="12"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5640A6" w:rsidRDefault="00A5375B" w:rsidP="00B94097">
            <w:pPr>
              <w:jc w:val="right"/>
            </w:pPr>
            <w:r w:rsidRPr="00A5375B">
              <w:t>Горизонтальная гимнастическая скамья двойная с вертикальным упором для ног 108мм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DE217A" w:rsidRPr="00DE217A" w:rsidRDefault="00A5375B" w:rsidP="00DD6A46">
            <w:pPr>
              <w:jc w:val="center"/>
              <w:rPr>
                <w:b/>
                <w:sz w:val="26"/>
                <w:szCs w:val="26"/>
              </w:rPr>
            </w:pPr>
            <w:r w:rsidRPr="00A5375B">
              <w:rPr>
                <w:b/>
                <w:sz w:val="40"/>
                <w:szCs w:val="40"/>
              </w:rPr>
              <w:t>Горизонтальная гимнастическая скамья двойная с вертикальным упором для ног 108мм</w:t>
            </w:r>
          </w:p>
          <w:p w:rsidR="00DE217A" w:rsidRPr="00A5375B" w:rsidRDefault="00DE217A" w:rsidP="00DD6A46">
            <w:pPr>
              <w:jc w:val="center"/>
              <w:rPr>
                <w:sz w:val="24"/>
                <w:szCs w:val="26"/>
              </w:rPr>
            </w:pPr>
          </w:p>
          <w:p w:rsidR="00DE217A" w:rsidRPr="00A5375B" w:rsidRDefault="00DE217A" w:rsidP="00DD6A46">
            <w:pPr>
              <w:jc w:val="center"/>
              <w:rPr>
                <w:sz w:val="24"/>
                <w:szCs w:val="26"/>
              </w:rPr>
            </w:pPr>
          </w:p>
          <w:p w:rsidR="005640A6" w:rsidRDefault="00A5375B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16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84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16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Pr="00A5375B" w:rsidRDefault="00DE217A">
      <w:pPr>
        <w:jc w:val="center"/>
        <w:rPr>
          <w:bCs/>
          <w:sz w:val="24"/>
          <w:szCs w:val="26"/>
        </w:rPr>
      </w:pPr>
    </w:p>
    <w:p w:rsidR="00DE217A" w:rsidRPr="00A5375B" w:rsidRDefault="00DE217A">
      <w:pPr>
        <w:jc w:val="center"/>
        <w:rPr>
          <w:bCs/>
          <w:sz w:val="24"/>
          <w:szCs w:val="26"/>
        </w:rPr>
      </w:pPr>
    </w:p>
    <w:p w:rsidR="00DE217A" w:rsidRPr="00A5375B" w:rsidRDefault="00DE217A">
      <w:pPr>
        <w:jc w:val="center"/>
        <w:rPr>
          <w:bCs/>
          <w:sz w:val="24"/>
          <w:szCs w:val="26"/>
        </w:rPr>
      </w:pPr>
    </w:p>
    <w:p w:rsidR="00DE217A" w:rsidRPr="00A5375B" w:rsidRDefault="00DE217A">
      <w:pPr>
        <w:jc w:val="center"/>
        <w:rPr>
          <w:bCs/>
          <w:sz w:val="24"/>
          <w:szCs w:val="26"/>
        </w:rPr>
      </w:pPr>
    </w:p>
    <w:p w:rsidR="00DE217A" w:rsidRPr="00A5375B" w:rsidRDefault="00DE217A">
      <w:pPr>
        <w:jc w:val="center"/>
        <w:rPr>
          <w:bCs/>
          <w:sz w:val="24"/>
          <w:szCs w:val="26"/>
        </w:rPr>
      </w:pPr>
    </w:p>
    <w:p w:rsidR="00DE217A" w:rsidRPr="00A5375B" w:rsidRDefault="00DE217A">
      <w:pPr>
        <w:jc w:val="center"/>
        <w:rPr>
          <w:bCs/>
          <w:sz w:val="24"/>
          <w:szCs w:val="26"/>
        </w:rPr>
      </w:pPr>
    </w:p>
    <w:p w:rsidR="00DE217A" w:rsidRDefault="00DE217A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Default="00A5375B">
      <w:pPr>
        <w:jc w:val="center"/>
        <w:rPr>
          <w:bCs/>
          <w:sz w:val="24"/>
          <w:szCs w:val="26"/>
        </w:rPr>
      </w:pPr>
    </w:p>
    <w:p w:rsidR="00A5375B" w:rsidRPr="00A5375B" w:rsidRDefault="00A5375B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5640A6" w:rsidRDefault="00347FE6" w:rsidP="00DE217A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A5375B" w:rsidRPr="00A5375B">
        <w:rPr>
          <w:rFonts w:cs="Tahoma"/>
        </w:rPr>
        <w:t>Горизонтальная гимнастическая скамья двойная с вертикальным упором для ног 108мм</w:t>
      </w:r>
      <w:r w:rsidR="006F28E3">
        <w:rPr>
          <w:rFonts w:cs="Tahoma"/>
        </w:rPr>
        <w:t>»</w:t>
      </w:r>
      <w:r w:rsidR="007532FF">
        <w:rPr>
          <w:rFonts w:cs="Tahoma"/>
        </w:rPr>
        <w:t xml:space="preserve"> </w:t>
      </w:r>
      <w:r w:rsidR="006F28E3">
        <w:rPr>
          <w:rFonts w:cs="Tahoma"/>
        </w:rPr>
        <w:t xml:space="preserve">(далее - </w:t>
      </w:r>
      <w:r w:rsidR="007532FF">
        <w:rPr>
          <w:rFonts w:cs="Tahoma"/>
        </w:rPr>
        <w:t>Скамья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Pr="00A5375B" w:rsidRDefault="007532FF" w:rsidP="00DE217A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предназначено для </w:t>
      </w:r>
      <w:r w:rsidR="00A5375B">
        <w:rPr>
          <w:rFonts w:cs="Tahoma"/>
          <w:bCs/>
        </w:rPr>
        <w:t>измерения гибкости.</w:t>
      </w:r>
    </w:p>
    <w:p w:rsidR="004B72E1" w:rsidRDefault="00E631C7" w:rsidP="00DE217A">
      <w:pPr>
        <w:pStyle w:val="ac"/>
        <w:jc w:val="both"/>
      </w:pPr>
      <w:r>
        <w:t xml:space="preserve">Установка </w:t>
      </w:r>
      <w:r w:rsidR="00FB043A">
        <w:t>Скамьи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DE217A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 w:rsidR="00124494">
        <w:rPr>
          <w:rFonts w:cs="Tahoma"/>
        </w:rPr>
        <w:t>скамеек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DE217A">
        <w:rPr>
          <w:rFonts w:cs="Tahoma"/>
        </w:rPr>
        <w:t>2</w:t>
      </w:r>
      <w:r w:rsidR="00700AF2">
        <w:rPr>
          <w:rFonts w:cs="Tahoma"/>
        </w:rPr>
        <w:t>328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ED03CD">
        <w:rPr>
          <w:rFonts w:cs="Tahoma"/>
        </w:rPr>
        <w:t>76</w:t>
      </w:r>
      <w:r w:rsidR="00700AF2">
        <w:rPr>
          <w:rFonts w:cs="Tahoma"/>
        </w:rPr>
        <w:t>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после установки</w:t>
      </w:r>
      <w:r>
        <w:rPr>
          <w:rFonts w:cs="Tahoma"/>
        </w:rPr>
        <w:t xml:space="preserve">                       </w:t>
      </w:r>
      <w:r w:rsidR="00700AF2">
        <w:rPr>
          <w:rFonts w:cs="Tahoma"/>
        </w:rPr>
        <w:t>700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441CCC">
        <w:rPr>
          <w:rFonts w:cs="Tahoma"/>
        </w:rPr>
        <w:t>1</w:t>
      </w:r>
      <w:r w:rsidR="00700AF2">
        <w:rPr>
          <w:rFonts w:cs="Tahoma"/>
        </w:rPr>
        <w:t>30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  <w:bookmarkStart w:id="0" w:name="_GoBack"/>
      <w:bookmarkEnd w:id="0"/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6804"/>
        <w:gridCol w:w="1842"/>
      </w:tblGrid>
      <w:tr w:rsidR="00553D7F" w:rsidTr="00553D7F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6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E974D8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1</w:t>
            </w:r>
            <w:r w:rsidR="00124494">
              <w:rPr>
                <w:rFonts w:cs="Tahoma"/>
                <w:shd w:val="clear" w:color="auto" w:fill="FFFFFF"/>
              </w:rPr>
              <w:t>040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12449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124494">
              <w:rPr>
                <w:rFonts w:cs="Tahoma"/>
                <w:shd w:val="clear" w:color="auto" w:fill="FFFFFF"/>
              </w:rPr>
              <w:t>850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E974D8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Скамья </w:t>
            </w:r>
            <w:r w:rsidR="00124494">
              <w:rPr>
                <w:rFonts w:cs="Tahoma"/>
                <w:shd w:val="clear" w:color="auto" w:fill="FFFFFF"/>
              </w:rPr>
              <w:t>1020х400мм</w:t>
            </w:r>
            <w:r w:rsidR="00E974D8">
              <w:rPr>
                <w:rFonts w:cs="Tahoma"/>
                <w:shd w:val="clear" w:color="auto" w:fill="FFFFFF"/>
              </w:rPr>
              <w:t xml:space="preserve"> с хомутами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12449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Платформа 712х400мм (для линеек)</w:t>
            </w:r>
            <w:r w:rsidR="00E974D8">
              <w:rPr>
                <w:rFonts w:cs="Tahoma"/>
                <w:shd w:val="clear" w:color="auto" w:fill="FFFFFF"/>
              </w:rPr>
              <w:t xml:space="preserve"> с хомутами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Линейка от 0 до 35см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12449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Линейка от 0 до </w:t>
            </w:r>
            <w:r>
              <w:rPr>
                <w:rFonts w:cs="Tahoma"/>
                <w:shd w:val="clear" w:color="auto" w:fill="FFFFFF"/>
              </w:rPr>
              <w:t>-10</w:t>
            </w:r>
            <w:r>
              <w:rPr>
                <w:rFonts w:cs="Tahoma"/>
                <w:shd w:val="clear" w:color="auto" w:fill="FFFFFF"/>
              </w:rPr>
              <w:t>см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Направляющая (пластик)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12449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Винт </w:t>
            </w:r>
            <w:proofErr w:type="spellStart"/>
            <w:r>
              <w:rPr>
                <w:rFonts w:cs="Tahoma"/>
                <w:shd w:val="clear" w:color="auto" w:fill="FFFFFF"/>
              </w:rPr>
              <w:t>меб</w:t>
            </w:r>
            <w:proofErr w:type="spellEnd"/>
            <w:r>
              <w:rPr>
                <w:rFonts w:cs="Tahoma"/>
                <w:shd w:val="clear" w:color="auto" w:fill="FFFFFF"/>
              </w:rPr>
              <w:t>. с плоской головкой М6х40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12449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</w:t>
            </w:r>
            <w:proofErr w:type="gramStart"/>
            <w:r>
              <w:rPr>
                <w:rFonts w:cs="Tahoma"/>
                <w:shd w:val="clear" w:color="auto" w:fill="FFFFFF"/>
              </w:rPr>
              <w:t>6</w:t>
            </w:r>
            <w:proofErr w:type="gramEnd"/>
            <w:r>
              <w:rPr>
                <w:rFonts w:cs="Tahoma"/>
                <w:shd w:val="clear" w:color="auto" w:fill="FFFFFF"/>
              </w:rPr>
              <w:t xml:space="preserve"> нейлон.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12449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6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24494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E974D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124494" w:rsidRDefault="00124494" w:rsidP="0012449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proofErr w:type="spellStart"/>
            <w:r>
              <w:rPr>
                <w:rFonts w:cs="Tahoma"/>
                <w:shd w:val="clear" w:color="auto" w:fill="FFFFFF"/>
              </w:rPr>
              <w:t>Саморез</w:t>
            </w:r>
            <w:proofErr w:type="spellEnd"/>
            <w:r>
              <w:rPr>
                <w:rFonts w:cs="Tahoma"/>
                <w:shd w:val="clear" w:color="auto" w:fill="FFFFFF"/>
              </w:rPr>
              <w:t xml:space="preserve"> 4,2х19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4494" w:rsidRDefault="001244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7B1F02" w:rsidRDefault="00E974D8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553D7F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1F0DA8" w:rsidRDefault="00E974D8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E974D8" w:rsidRDefault="00E974D8">
      <w:pPr>
        <w:spacing w:line="100" w:lineRule="atLeast"/>
        <w:jc w:val="center"/>
        <w:rPr>
          <w:bCs/>
          <w:sz w:val="24"/>
          <w:szCs w:val="26"/>
        </w:rPr>
      </w:pPr>
    </w:p>
    <w:p w:rsidR="00E974D8" w:rsidRDefault="00E974D8">
      <w:pPr>
        <w:spacing w:line="100" w:lineRule="atLeast"/>
        <w:jc w:val="center"/>
        <w:rPr>
          <w:bCs/>
          <w:sz w:val="24"/>
          <w:szCs w:val="26"/>
        </w:rPr>
      </w:pPr>
    </w:p>
    <w:p w:rsidR="00E974D8" w:rsidRDefault="00E974D8">
      <w:pPr>
        <w:spacing w:line="100" w:lineRule="atLeast"/>
        <w:jc w:val="center"/>
        <w:rPr>
          <w:bCs/>
          <w:sz w:val="24"/>
          <w:szCs w:val="26"/>
        </w:rPr>
      </w:pPr>
    </w:p>
    <w:p w:rsidR="00E974D8" w:rsidRPr="00553D7F" w:rsidRDefault="00E974D8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для </w:t>
      </w:r>
      <w:r w:rsidR="00AD1877">
        <w:t>пресса прямая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 w:rsidR="00AD1877">
        <w:t xml:space="preserve">Столбов </w:t>
      </w:r>
      <w:r w:rsidR="00AD1877" w:rsidRPr="006C223B">
        <w:t>[</w:t>
      </w:r>
      <w:r w:rsidR="00E974D8">
        <w:t xml:space="preserve">1,2], </w:t>
      </w:r>
      <w:r>
        <w:t>Скам</w:t>
      </w:r>
      <w:r w:rsidR="00553D7F">
        <w:t>е</w:t>
      </w:r>
      <w:r w:rsidR="00E974D8">
        <w:t>ек</w:t>
      </w:r>
      <w:r>
        <w:t xml:space="preserve"> </w:t>
      </w:r>
      <w:r w:rsidRPr="00234AF8">
        <w:rPr>
          <w:rFonts w:cs="Tahoma"/>
        </w:rPr>
        <w:t>[</w:t>
      </w:r>
      <w:r w:rsidR="00AD1877">
        <w:rPr>
          <w:rFonts w:cs="Tahoma"/>
        </w:rPr>
        <w:t>3</w:t>
      </w:r>
      <w:r w:rsidRPr="00234AF8">
        <w:rPr>
          <w:rFonts w:cs="Tahoma"/>
        </w:rPr>
        <w:t>]</w:t>
      </w:r>
      <w:r w:rsidR="00E974D8">
        <w:rPr>
          <w:rFonts w:cs="Tahoma"/>
        </w:rPr>
        <w:t xml:space="preserve">, Платформы для линеек </w:t>
      </w:r>
      <w:r w:rsidR="00E974D8" w:rsidRPr="00234AF8">
        <w:rPr>
          <w:rFonts w:cs="Tahoma"/>
        </w:rPr>
        <w:t>[</w:t>
      </w:r>
      <w:r w:rsidR="00E974D8">
        <w:rPr>
          <w:rFonts w:cs="Tahoma"/>
        </w:rPr>
        <w:t>4</w:t>
      </w:r>
      <w:r w:rsidR="00E974D8" w:rsidRPr="00234AF8">
        <w:rPr>
          <w:rFonts w:cs="Tahoma"/>
        </w:rPr>
        <w:t>]</w:t>
      </w:r>
      <w:r w:rsidR="00E974D8">
        <w:rPr>
          <w:rFonts w:cs="Tahoma"/>
        </w:rPr>
        <w:t xml:space="preserve">, Линеек </w:t>
      </w:r>
      <w:r w:rsidR="00E974D8" w:rsidRPr="00234AF8">
        <w:rPr>
          <w:rFonts w:cs="Tahoma"/>
        </w:rPr>
        <w:t>[</w:t>
      </w:r>
      <w:r w:rsidR="00E974D8">
        <w:rPr>
          <w:rFonts w:cs="Tahoma"/>
        </w:rPr>
        <w:t>6,7</w:t>
      </w:r>
      <w:r w:rsidR="00E974D8" w:rsidRPr="00234AF8">
        <w:rPr>
          <w:rFonts w:cs="Tahoma"/>
        </w:rPr>
        <w:t>]</w:t>
      </w:r>
      <w:r w:rsidR="00E974D8">
        <w:rPr>
          <w:rFonts w:cs="Tahoma"/>
        </w:rPr>
        <w:t xml:space="preserve"> и пластиковых направляющих </w:t>
      </w:r>
      <w:r w:rsidR="00E974D8" w:rsidRPr="00234AF8">
        <w:rPr>
          <w:rFonts w:cs="Tahoma"/>
        </w:rPr>
        <w:t>[</w:t>
      </w:r>
      <w:r w:rsidR="00E974D8">
        <w:rPr>
          <w:rFonts w:cs="Tahoma"/>
        </w:rPr>
        <w:t>8</w:t>
      </w:r>
      <w:r w:rsidR="00E974D8" w:rsidRPr="00234AF8">
        <w:rPr>
          <w:rFonts w:cs="Tahoma"/>
        </w:rPr>
        <w:t>]</w:t>
      </w:r>
      <w:r w:rsidR="00E974D8">
        <w:rPr>
          <w:rFonts w:cs="Tahoma"/>
        </w:rPr>
        <w:t>., а также необходимого крепежа и заглушек.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1,2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 w:rsidR="00ED03CD">
        <w:t>108</w:t>
      </w:r>
      <w:r>
        <w:t xml:space="preserve">мм (длиной </w:t>
      </w:r>
      <w:r w:rsidR="00ED03CD">
        <w:t>1</w:t>
      </w:r>
      <w:r w:rsidR="00E974D8">
        <w:t>040</w:t>
      </w:r>
      <w:r w:rsidR="00553D7F">
        <w:t xml:space="preserve">0 и </w:t>
      </w:r>
      <w:r w:rsidR="00E974D8">
        <w:t>85</w:t>
      </w:r>
      <w:r>
        <w:t>0мм соответственно) и</w:t>
      </w:r>
      <w:r w:rsidRPr="008B02D4">
        <w:t xml:space="preserve"> </w:t>
      </w:r>
      <w:r>
        <w:t>арматуры для бетонирования, сверху на столбы установлены пластиковые 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E974D8">
        <w:rPr>
          <w:rFonts w:cs="Tahoma"/>
        </w:rPr>
        <w:t>5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A149F5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</w:t>
      </w:r>
      <w:r w:rsidRPr="00234AF8">
        <w:rPr>
          <w:rFonts w:cs="Tahoma"/>
        </w:rPr>
        <w:t>[</w:t>
      </w:r>
      <w:r w:rsidR="00AD1877">
        <w:rPr>
          <w:rFonts w:cs="Tahoma"/>
        </w:rPr>
        <w:t>3</w:t>
      </w:r>
      <w:r w:rsidRPr="00234AF8">
        <w:rPr>
          <w:rFonts w:cs="Tahoma"/>
        </w:rPr>
        <w:t>]</w:t>
      </w:r>
      <w:r w:rsidR="002C76D7">
        <w:rPr>
          <w:rFonts w:cs="Tahoma"/>
        </w:rPr>
        <w:t xml:space="preserve"> и Платформа </w:t>
      </w:r>
      <w:r w:rsidR="002C76D7" w:rsidRPr="00234AF8">
        <w:rPr>
          <w:rFonts w:cs="Tahoma"/>
        </w:rPr>
        <w:t>[</w:t>
      </w:r>
      <w:r w:rsidR="002C76D7">
        <w:rPr>
          <w:rFonts w:cs="Tahoma"/>
        </w:rPr>
        <w:t>4</w:t>
      </w:r>
      <w:r w:rsidR="002C76D7" w:rsidRPr="00234AF8">
        <w:rPr>
          <w:rFonts w:cs="Tahoma"/>
        </w:rPr>
        <w:t>]</w:t>
      </w:r>
      <w:r>
        <w:rPr>
          <w:rFonts w:cs="Tahoma"/>
        </w:rPr>
        <w:t xml:space="preserve"> представляет собой</w:t>
      </w:r>
      <w:r w:rsidR="00ED03CD">
        <w:rPr>
          <w:rFonts w:cs="Tahoma"/>
        </w:rPr>
        <w:t xml:space="preserve"> сборно-разборную конструкцию из металлического каркаса и фанерного настила. Фанерный настил выполнен из фанеры 21 мм с сеткой. Н</w:t>
      </w:r>
      <w:r w:rsidR="00553D7F">
        <w:rPr>
          <w:rFonts w:cs="Tahoma"/>
        </w:rPr>
        <w:t>а торцах труб имею</w:t>
      </w:r>
      <w:r>
        <w:rPr>
          <w:rFonts w:cs="Tahoma"/>
        </w:rPr>
        <w:t>т</w:t>
      </w:r>
      <w:r w:rsidR="00553D7F">
        <w:rPr>
          <w:rFonts w:cs="Tahoma"/>
        </w:rPr>
        <w:t>ся</w:t>
      </w:r>
      <w:r>
        <w:rPr>
          <w:rFonts w:cs="Tahoma"/>
        </w:rPr>
        <w:t xml:space="preserve"> хомуты для крепления к столбам</w:t>
      </w:r>
      <w:r w:rsidR="00E974D8">
        <w:rPr>
          <w:rFonts w:cs="Tahoma"/>
        </w:rPr>
        <w:t>.</w:t>
      </w:r>
    </w:p>
    <w:p w:rsidR="00E877C8" w:rsidRDefault="008A2C38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Торцы фанерного настила покрыты эмалью ВР</w:t>
      </w:r>
      <w:r w:rsidR="00E877C8">
        <w:rPr>
          <w:rFonts w:cs="Tahoma"/>
        </w:rPr>
        <w:t>, а металлические элементы – цинкосодержащим грунтом и порошковым покрытием.</w:t>
      </w:r>
    </w:p>
    <w:p w:rsidR="002C76D7" w:rsidRPr="00B21519" w:rsidRDefault="002C76D7" w:rsidP="00836C9D">
      <w:pPr>
        <w:pStyle w:val="ac"/>
        <w:spacing w:line="100" w:lineRule="atLeast"/>
        <w:jc w:val="both"/>
      </w:pPr>
      <w:r>
        <w:rPr>
          <w:rFonts w:cs="Tahoma"/>
        </w:rPr>
        <w:t xml:space="preserve">Линейки </w:t>
      </w:r>
      <w:r w:rsidRPr="00234AF8">
        <w:rPr>
          <w:rFonts w:cs="Tahoma"/>
        </w:rPr>
        <w:t>[</w:t>
      </w:r>
      <w:r>
        <w:rPr>
          <w:rFonts w:cs="Tahoma"/>
        </w:rPr>
        <w:t>6,7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изготовлены из нержавеющей стали толщиной 1,5мм.</w:t>
      </w:r>
    </w:p>
    <w:p w:rsidR="00A62597" w:rsidRDefault="00A62597" w:rsidP="00553D7F">
      <w:pPr>
        <w:spacing w:line="100" w:lineRule="atLeast"/>
        <w:jc w:val="center"/>
        <w:rPr>
          <w:rFonts w:cs="Tahoma"/>
          <w:sz w:val="24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9A1FC0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</w:t>
      </w:r>
      <w:r w:rsidR="00735166" w:rsidRPr="009A1FC0">
        <w:rPr>
          <w:sz w:val="24"/>
        </w:rPr>
        <w:t xml:space="preserve">механического соединения элементов комплекса между собой, при помощи </w:t>
      </w:r>
      <w:r w:rsidR="00016272" w:rsidRPr="009A1FC0">
        <w:rPr>
          <w:sz w:val="24"/>
        </w:rPr>
        <w:t xml:space="preserve">хомутов из </w:t>
      </w:r>
      <w:r w:rsidR="00735166" w:rsidRPr="009A1FC0">
        <w:rPr>
          <w:sz w:val="24"/>
        </w:rPr>
        <w:t>комплект</w:t>
      </w:r>
      <w:r w:rsidR="00016272" w:rsidRPr="009A1FC0">
        <w:rPr>
          <w:sz w:val="24"/>
        </w:rPr>
        <w:t>а</w:t>
      </w:r>
      <w:r w:rsidR="00735166" w:rsidRPr="009A1FC0">
        <w:rPr>
          <w:sz w:val="24"/>
        </w:rPr>
        <w:t xml:space="preserve"> поставки.</w:t>
      </w:r>
    </w:p>
    <w:p w:rsidR="009A1FC0" w:rsidRPr="009A1FC0" w:rsidRDefault="009A1FC0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9A1FC0">
        <w:rPr>
          <w:sz w:val="24"/>
        </w:rPr>
        <w:t xml:space="preserve">Перед установкой </w:t>
      </w:r>
      <w:r>
        <w:rPr>
          <w:sz w:val="24"/>
        </w:rPr>
        <w:t>П</w:t>
      </w:r>
      <w:r w:rsidRPr="009A1FC0">
        <w:rPr>
          <w:sz w:val="24"/>
        </w:rPr>
        <w:t xml:space="preserve">латформы </w:t>
      </w:r>
      <w:r w:rsidRPr="009A1FC0">
        <w:rPr>
          <w:rFonts w:cs="Tahoma"/>
          <w:sz w:val="24"/>
        </w:rPr>
        <w:t>[</w:t>
      </w:r>
      <w:r>
        <w:rPr>
          <w:rFonts w:cs="Tahoma"/>
          <w:sz w:val="24"/>
        </w:rPr>
        <w:t>4</w:t>
      </w:r>
      <w:r w:rsidRPr="009A1FC0">
        <w:rPr>
          <w:rFonts w:cs="Tahoma"/>
          <w:sz w:val="24"/>
        </w:rPr>
        <w:t>]</w:t>
      </w:r>
      <w:r>
        <w:rPr>
          <w:rFonts w:cs="Tahoma"/>
          <w:sz w:val="24"/>
        </w:rPr>
        <w:t xml:space="preserve"> на нее следует смонтировать </w:t>
      </w:r>
      <w:r w:rsidR="00514D88">
        <w:rPr>
          <w:rFonts w:cs="Tahoma"/>
          <w:sz w:val="24"/>
        </w:rPr>
        <w:t xml:space="preserve">        </w:t>
      </w:r>
      <w:r>
        <w:rPr>
          <w:rFonts w:cs="Tahoma"/>
          <w:sz w:val="24"/>
        </w:rPr>
        <w:t xml:space="preserve">линейки </w:t>
      </w:r>
      <w:r w:rsidRPr="009A1FC0">
        <w:rPr>
          <w:rFonts w:cs="Tahoma"/>
          <w:sz w:val="24"/>
        </w:rPr>
        <w:t>[</w:t>
      </w:r>
      <w:r w:rsidR="00514D88">
        <w:rPr>
          <w:rFonts w:cs="Tahoma"/>
          <w:sz w:val="24"/>
        </w:rPr>
        <w:t>6,7</w:t>
      </w:r>
      <w:r w:rsidRPr="009A1FC0">
        <w:rPr>
          <w:rFonts w:cs="Tahoma"/>
          <w:sz w:val="24"/>
        </w:rPr>
        <w:t>]</w:t>
      </w:r>
      <w:r w:rsidR="00514D88">
        <w:rPr>
          <w:rFonts w:cs="Tahoma"/>
          <w:sz w:val="24"/>
        </w:rPr>
        <w:t xml:space="preserve">. Установить линейки </w:t>
      </w:r>
      <w:r w:rsidR="00514D88" w:rsidRPr="009A1FC0">
        <w:rPr>
          <w:rFonts w:cs="Tahoma"/>
          <w:sz w:val="24"/>
        </w:rPr>
        <w:t>[</w:t>
      </w:r>
      <w:r w:rsidR="00514D88">
        <w:rPr>
          <w:rFonts w:cs="Tahoma"/>
          <w:sz w:val="24"/>
        </w:rPr>
        <w:t>6</w:t>
      </w:r>
      <w:r w:rsidR="00514D88" w:rsidRPr="009A1FC0">
        <w:rPr>
          <w:rFonts w:cs="Tahoma"/>
          <w:sz w:val="24"/>
        </w:rPr>
        <w:t>]</w:t>
      </w:r>
      <w:r w:rsidR="00514D88">
        <w:rPr>
          <w:rFonts w:cs="Tahoma"/>
          <w:sz w:val="24"/>
        </w:rPr>
        <w:t xml:space="preserve"> нулевой отметкой к торцу платформы (читаемой стороной наружу) и закрепить </w:t>
      </w:r>
      <w:proofErr w:type="spellStart"/>
      <w:r w:rsidR="00514D88">
        <w:rPr>
          <w:rFonts w:cs="Tahoma"/>
          <w:sz w:val="24"/>
        </w:rPr>
        <w:t>саморезами</w:t>
      </w:r>
      <w:proofErr w:type="spellEnd"/>
      <w:r w:rsidR="00514D88">
        <w:rPr>
          <w:rFonts w:cs="Tahoma"/>
          <w:sz w:val="24"/>
        </w:rPr>
        <w:t xml:space="preserve"> </w:t>
      </w:r>
      <w:r w:rsidR="00514D88" w:rsidRPr="009A1FC0">
        <w:rPr>
          <w:rFonts w:cs="Tahoma"/>
          <w:sz w:val="24"/>
        </w:rPr>
        <w:t>[</w:t>
      </w:r>
      <w:r w:rsidR="00514D88">
        <w:rPr>
          <w:rFonts w:cs="Tahoma"/>
          <w:sz w:val="24"/>
        </w:rPr>
        <w:t>12</w:t>
      </w:r>
      <w:r w:rsidR="00514D88" w:rsidRPr="009A1FC0">
        <w:rPr>
          <w:rFonts w:cs="Tahoma"/>
          <w:sz w:val="24"/>
        </w:rPr>
        <w:t>]</w:t>
      </w:r>
      <w:r w:rsidR="00514D88">
        <w:rPr>
          <w:rFonts w:cs="Tahoma"/>
          <w:sz w:val="24"/>
        </w:rPr>
        <w:t xml:space="preserve">. </w:t>
      </w:r>
      <w:r w:rsidR="009F5177">
        <w:rPr>
          <w:rFonts w:cs="Tahoma"/>
          <w:sz w:val="24"/>
        </w:rPr>
        <w:t xml:space="preserve">Зажать линейку </w:t>
      </w:r>
      <w:r w:rsidR="009F5177" w:rsidRPr="009A1FC0">
        <w:rPr>
          <w:rFonts w:cs="Tahoma"/>
          <w:sz w:val="24"/>
        </w:rPr>
        <w:t>[</w:t>
      </w:r>
      <w:r w:rsidR="009F5177">
        <w:rPr>
          <w:rFonts w:cs="Tahoma"/>
          <w:sz w:val="24"/>
        </w:rPr>
        <w:t>7</w:t>
      </w:r>
      <w:r w:rsidR="009F5177" w:rsidRPr="009A1FC0">
        <w:rPr>
          <w:rFonts w:cs="Tahoma"/>
          <w:sz w:val="24"/>
        </w:rPr>
        <w:t>]</w:t>
      </w:r>
      <w:r w:rsidR="009F5177">
        <w:rPr>
          <w:rFonts w:cs="Tahoma"/>
          <w:sz w:val="24"/>
        </w:rPr>
        <w:t xml:space="preserve"> между направляющих </w:t>
      </w:r>
      <w:r w:rsidR="009F5177" w:rsidRPr="009A1FC0">
        <w:rPr>
          <w:rFonts w:cs="Tahoma"/>
          <w:sz w:val="24"/>
        </w:rPr>
        <w:t>[</w:t>
      </w:r>
      <w:r w:rsidR="009F5177">
        <w:rPr>
          <w:rFonts w:cs="Tahoma"/>
          <w:sz w:val="24"/>
        </w:rPr>
        <w:t>8</w:t>
      </w:r>
      <w:r w:rsidR="009F5177" w:rsidRPr="009A1FC0">
        <w:rPr>
          <w:rFonts w:cs="Tahoma"/>
          <w:sz w:val="24"/>
        </w:rPr>
        <w:t>]</w:t>
      </w:r>
      <w:r w:rsidR="009F5177">
        <w:rPr>
          <w:rFonts w:cs="Tahoma"/>
          <w:sz w:val="24"/>
        </w:rPr>
        <w:t xml:space="preserve"> и установить поверх смонтированных линеек </w:t>
      </w:r>
      <w:r w:rsidR="009F5177" w:rsidRPr="009A1FC0">
        <w:rPr>
          <w:rFonts w:cs="Tahoma"/>
          <w:sz w:val="24"/>
        </w:rPr>
        <w:t>[</w:t>
      </w:r>
      <w:r w:rsidR="009F5177">
        <w:rPr>
          <w:rFonts w:cs="Tahoma"/>
          <w:sz w:val="24"/>
        </w:rPr>
        <w:t>6</w:t>
      </w:r>
      <w:r w:rsidR="009F5177" w:rsidRPr="009A1FC0">
        <w:rPr>
          <w:rFonts w:cs="Tahoma"/>
          <w:sz w:val="24"/>
        </w:rPr>
        <w:t>]</w:t>
      </w:r>
      <w:r w:rsidR="009F5177">
        <w:rPr>
          <w:rFonts w:cs="Tahoma"/>
          <w:sz w:val="24"/>
        </w:rPr>
        <w:t xml:space="preserve">, через соответствующие отверстия, используя крепеж </w:t>
      </w:r>
      <w:r w:rsidR="009F5177" w:rsidRPr="009A1FC0">
        <w:rPr>
          <w:rFonts w:cs="Tahoma"/>
          <w:sz w:val="24"/>
        </w:rPr>
        <w:t>[</w:t>
      </w:r>
      <w:r w:rsidR="009F5177">
        <w:rPr>
          <w:rFonts w:cs="Tahoma"/>
          <w:sz w:val="24"/>
        </w:rPr>
        <w:t>9,10,11</w:t>
      </w:r>
      <w:r w:rsidR="009F5177" w:rsidRPr="009A1FC0">
        <w:rPr>
          <w:rFonts w:cs="Tahoma"/>
          <w:sz w:val="24"/>
        </w:rPr>
        <w:t>]</w:t>
      </w:r>
      <w:r w:rsidR="009F5177">
        <w:rPr>
          <w:rFonts w:cs="Tahoma"/>
          <w:sz w:val="24"/>
        </w:rPr>
        <w:t xml:space="preserve"> см. рис. 1, 2.</w:t>
      </w:r>
    </w:p>
    <w:p w:rsidR="00EF704E" w:rsidRPr="009A1FC0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9A1FC0">
        <w:rPr>
          <w:b/>
          <w:sz w:val="24"/>
        </w:rPr>
        <w:t>Все столбы необходимо забетонировать</w:t>
      </w:r>
      <w:r w:rsidRPr="009A1FC0">
        <w:rPr>
          <w:rFonts w:cs="Tahoma"/>
          <w:sz w:val="24"/>
        </w:rPr>
        <w:t xml:space="preserve"> на глубину </w:t>
      </w:r>
      <w:r w:rsidR="009F5177">
        <w:rPr>
          <w:rFonts w:cs="Tahoma"/>
          <w:sz w:val="24"/>
        </w:rPr>
        <w:t>4</w:t>
      </w:r>
      <w:r w:rsidRPr="009A1FC0">
        <w:rPr>
          <w:rFonts w:cs="Tahoma"/>
          <w:sz w:val="24"/>
        </w:rPr>
        <w:t>00мм. Диаметр колодцев под бетонирование не менее 400мм.</w:t>
      </w:r>
      <w:r w:rsidR="00016272" w:rsidRPr="009A1FC0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Default="009A1FC0" w:rsidP="00700AF2">
      <w:pPr>
        <w:spacing w:line="100" w:lineRule="atLeast"/>
        <w:rPr>
          <w:bCs/>
          <w:sz w:val="24"/>
          <w:szCs w:val="26"/>
        </w:rPr>
      </w:pP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  <w:sectPr w:rsidR="009A1FC0" w:rsidSect="00CF1ED5">
          <w:footerReference w:type="firs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9A1FC0" w:rsidRPr="00E877C8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6429375" cy="55880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41.0000.000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048" cy="55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FC0" w:rsidRP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Pr="009A1FC0" w:rsidRDefault="009A1FC0">
      <w:pPr>
        <w:spacing w:line="100" w:lineRule="atLeast"/>
        <w:ind w:hanging="36"/>
        <w:jc w:val="center"/>
        <w:rPr>
          <w:bCs/>
          <w:i/>
          <w:sz w:val="24"/>
          <w:szCs w:val="26"/>
        </w:rPr>
      </w:pPr>
      <w:r w:rsidRPr="009A1FC0">
        <w:rPr>
          <w:bCs/>
          <w:i/>
          <w:sz w:val="24"/>
          <w:szCs w:val="26"/>
        </w:rPr>
        <w:t>Рисунок 1</w:t>
      </w:r>
      <w:r>
        <w:rPr>
          <w:bCs/>
          <w:i/>
          <w:sz w:val="24"/>
          <w:szCs w:val="26"/>
        </w:rPr>
        <w:t xml:space="preserve"> Габаритные и установочные размеры.</w:t>
      </w:r>
    </w:p>
    <w:p w:rsidR="009A1FC0" w:rsidRP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9251315" cy="5479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41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47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FC0" w:rsidRP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A1FC0" w:rsidRPr="009A1FC0" w:rsidRDefault="009A1FC0">
      <w:pPr>
        <w:spacing w:line="100" w:lineRule="atLeast"/>
        <w:ind w:hanging="36"/>
        <w:jc w:val="center"/>
        <w:rPr>
          <w:bCs/>
          <w:i/>
          <w:sz w:val="24"/>
          <w:szCs w:val="26"/>
        </w:rPr>
      </w:pPr>
      <w:r w:rsidRPr="009A1FC0">
        <w:rPr>
          <w:bCs/>
          <w:i/>
          <w:sz w:val="24"/>
          <w:szCs w:val="26"/>
        </w:rPr>
        <w:t>Рисунок 2 Монтаж линеек на платформу</w:t>
      </w:r>
      <w:r>
        <w:rPr>
          <w:bCs/>
          <w:i/>
          <w:sz w:val="24"/>
          <w:szCs w:val="26"/>
        </w:rPr>
        <w:t>.</w:t>
      </w:r>
    </w:p>
    <w:p w:rsidR="009A1FC0" w:rsidRDefault="009A1FC0">
      <w:pPr>
        <w:spacing w:line="100" w:lineRule="atLeast"/>
        <w:ind w:hanging="36"/>
        <w:jc w:val="center"/>
        <w:rPr>
          <w:bCs/>
          <w:sz w:val="24"/>
          <w:szCs w:val="26"/>
        </w:rPr>
        <w:sectPr w:rsidR="009A1FC0" w:rsidSect="009A1FC0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6. Указание мер безопасности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700AF2" w:rsidRDefault="00700AF2">
      <w:pPr>
        <w:spacing w:line="100" w:lineRule="atLeast"/>
        <w:jc w:val="center"/>
        <w:rPr>
          <w:bCs/>
          <w:sz w:val="24"/>
          <w:szCs w:val="26"/>
        </w:rPr>
      </w:pPr>
    </w:p>
    <w:p w:rsidR="00700AF2" w:rsidRDefault="00700AF2">
      <w:pPr>
        <w:spacing w:line="100" w:lineRule="atLeast"/>
        <w:jc w:val="center"/>
        <w:rPr>
          <w:bCs/>
          <w:sz w:val="24"/>
          <w:szCs w:val="26"/>
        </w:rPr>
      </w:pPr>
    </w:p>
    <w:p w:rsidR="00700AF2" w:rsidRDefault="00700AF2">
      <w:pPr>
        <w:spacing w:line="100" w:lineRule="atLeast"/>
        <w:jc w:val="center"/>
        <w:rPr>
          <w:bCs/>
          <w:sz w:val="24"/>
          <w:szCs w:val="26"/>
        </w:rPr>
      </w:pPr>
    </w:p>
    <w:p w:rsidR="00700AF2" w:rsidRDefault="00700AF2">
      <w:pPr>
        <w:spacing w:line="100" w:lineRule="atLeast"/>
        <w:jc w:val="center"/>
        <w:rPr>
          <w:bCs/>
          <w:sz w:val="24"/>
          <w:szCs w:val="26"/>
        </w:rPr>
      </w:pPr>
    </w:p>
    <w:p w:rsidR="00700AF2" w:rsidRDefault="00700AF2">
      <w:pPr>
        <w:spacing w:line="100" w:lineRule="atLeast"/>
        <w:jc w:val="center"/>
        <w:rPr>
          <w:bCs/>
          <w:sz w:val="24"/>
          <w:szCs w:val="26"/>
        </w:rPr>
      </w:pPr>
    </w:p>
    <w:p w:rsidR="00700AF2" w:rsidRPr="00E877C8" w:rsidRDefault="00700AF2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E877C8" w:rsidRDefault="005640A6" w:rsidP="00E877C8">
      <w:pPr>
        <w:spacing w:line="100" w:lineRule="atLeast"/>
        <w:jc w:val="center"/>
        <w:rPr>
          <w:sz w:val="24"/>
          <w:szCs w:val="26"/>
        </w:rPr>
      </w:pPr>
    </w:p>
    <w:p w:rsidR="006F0287" w:rsidRDefault="006F0287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</w:p>
    <w:p w:rsidR="006F0287" w:rsidRDefault="006F0287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E877C8">
        <w:rPr>
          <w:rFonts w:eastAsia="Times New Roman" w:cs="Arial"/>
          <w:b/>
          <w:bCs/>
          <w:sz w:val="24"/>
        </w:rPr>
        <w:t>Самарская</w:t>
      </w:r>
      <w:proofErr w:type="gramEnd"/>
      <w:r w:rsidRPr="00E877C8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E877C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E877C8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E877C8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E877C8">
        <w:rPr>
          <w:rFonts w:eastAsia="Times New Roman" w:cs="Arial"/>
          <w:iCs/>
          <w:sz w:val="24"/>
        </w:rPr>
        <w:t>Электр</w:t>
      </w:r>
      <w:proofErr w:type="gramStart"/>
      <w:r w:rsidRPr="00E877C8">
        <w:rPr>
          <w:rFonts w:eastAsia="Times New Roman" w:cs="Arial"/>
          <w:iCs/>
          <w:sz w:val="24"/>
        </w:rPr>
        <w:t>.п</w:t>
      </w:r>
      <w:proofErr w:type="gramEnd"/>
      <w:r w:rsidRPr="00E877C8">
        <w:rPr>
          <w:rFonts w:eastAsia="Times New Roman" w:cs="Arial"/>
          <w:iCs/>
          <w:sz w:val="24"/>
        </w:rPr>
        <w:t>очта</w:t>
      </w:r>
      <w:proofErr w:type="spellEnd"/>
      <w:r w:rsidRPr="00E877C8">
        <w:rPr>
          <w:rFonts w:eastAsia="Times New Roman" w:cs="Arial"/>
          <w:iCs/>
          <w:sz w:val="24"/>
        </w:rPr>
        <w:t xml:space="preserve">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4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5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9A1FC0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D29" w:rsidRDefault="00B37D29" w:rsidP="00CF1ED5">
      <w:r>
        <w:separator/>
      </w:r>
    </w:p>
  </w:endnote>
  <w:endnote w:type="continuationSeparator" w:id="0">
    <w:p w:rsidR="00B37D29" w:rsidRDefault="00B37D29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700AF2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2776AF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3361DA"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700AF2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D29" w:rsidRDefault="00B37D29" w:rsidP="00CF1ED5">
      <w:r>
        <w:separator/>
      </w:r>
    </w:p>
  </w:footnote>
  <w:footnote w:type="continuationSeparator" w:id="0">
    <w:p w:rsidR="00B37D29" w:rsidRDefault="00B37D29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24494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776AF"/>
    <w:rsid w:val="002B3EB6"/>
    <w:rsid w:val="002C0335"/>
    <w:rsid w:val="002C5990"/>
    <w:rsid w:val="002C76D7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41CCC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14D88"/>
    <w:rsid w:val="00541470"/>
    <w:rsid w:val="005477B0"/>
    <w:rsid w:val="00550307"/>
    <w:rsid w:val="00550E5F"/>
    <w:rsid w:val="00553D7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B6716"/>
    <w:rsid w:val="006C223B"/>
    <w:rsid w:val="006C42A7"/>
    <w:rsid w:val="006E770A"/>
    <w:rsid w:val="006F0287"/>
    <w:rsid w:val="006F28E3"/>
    <w:rsid w:val="00700AF2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80BDC"/>
    <w:rsid w:val="007965C1"/>
    <w:rsid w:val="007A22F5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A2C38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1FC0"/>
    <w:rsid w:val="009A5B64"/>
    <w:rsid w:val="009B4AD3"/>
    <w:rsid w:val="009C7F9C"/>
    <w:rsid w:val="009D566B"/>
    <w:rsid w:val="009E0292"/>
    <w:rsid w:val="009F20BE"/>
    <w:rsid w:val="009F5177"/>
    <w:rsid w:val="00A0527A"/>
    <w:rsid w:val="00A149F5"/>
    <w:rsid w:val="00A2264C"/>
    <w:rsid w:val="00A2309B"/>
    <w:rsid w:val="00A34FDE"/>
    <w:rsid w:val="00A36BC5"/>
    <w:rsid w:val="00A5375B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29FC"/>
    <w:rsid w:val="00B17127"/>
    <w:rsid w:val="00B21519"/>
    <w:rsid w:val="00B21BD8"/>
    <w:rsid w:val="00B236F2"/>
    <w:rsid w:val="00B246CA"/>
    <w:rsid w:val="00B37D29"/>
    <w:rsid w:val="00B464CB"/>
    <w:rsid w:val="00B94097"/>
    <w:rsid w:val="00B97E36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5CB8"/>
    <w:rsid w:val="00E877C8"/>
    <w:rsid w:val="00E974D8"/>
    <w:rsid w:val="00EA4118"/>
    <w:rsid w:val="00EA7A41"/>
    <w:rsid w:val="00EB29C0"/>
    <w:rsid w:val="00EC564A"/>
    <w:rsid w:val="00ED03CD"/>
    <w:rsid w:val="00EF704E"/>
    <w:rsid w:val="00F04BDB"/>
    <w:rsid w:val="00F31FBC"/>
    <w:rsid w:val="00F43B42"/>
    <w:rsid w:val="00F671AE"/>
    <w:rsid w:val="00F84106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9E932-0937-41B4-A7EB-D389C927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3686</TotalTime>
  <Pages>7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71</cp:revision>
  <cp:lastPrinted>2021-08-10T04:36:00Z</cp:lastPrinted>
  <dcterms:created xsi:type="dcterms:W3CDTF">2021-08-10T04:52:00Z</dcterms:created>
  <dcterms:modified xsi:type="dcterms:W3CDTF">2025-10-29T09:15:00Z</dcterms:modified>
</cp:coreProperties>
</file>