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2DD" w:rsidRDefault="001F72F9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1F72F9">
        <w:rPr>
          <w:sz w:val="14"/>
          <w:szCs w:val="14"/>
        </w:rPr>
        <w:t>Препятствие для бега 5м (барьер стипль-чез)</w:t>
      </w:r>
    </w:p>
    <w:p w:rsidR="00C40E3E" w:rsidRPr="00DD2379" w:rsidRDefault="0055784D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0F5816">
        <w:rPr>
          <w:sz w:val="14"/>
          <w:szCs w:val="14"/>
        </w:rPr>
        <w:t>ТУ 9610-007-51879206-2014</w:t>
      </w:r>
      <w:r>
        <w:rPr>
          <w:sz w:val="14"/>
          <w:szCs w:val="14"/>
        </w:rPr>
        <w:t>г.</w:t>
      </w: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Руководство по эксплуатации</w:t>
      </w:r>
    </w:p>
    <w:p w:rsidR="000E3826" w:rsidRDefault="001F72F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1F72F9">
        <w:rPr>
          <w:rStyle w:val="a8"/>
          <w:b/>
          <w:i w:val="0"/>
          <w:iCs w:val="0"/>
          <w:sz w:val="14"/>
          <w:szCs w:val="14"/>
        </w:rPr>
        <w:t>Препятствие для бега 5м (барьер стипль-чез)</w:t>
      </w:r>
    </w:p>
    <w:p w:rsidR="003E5C5F" w:rsidRDefault="003E5C5F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1F72F9" w:rsidRDefault="001F72F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45D19" w:rsidRDefault="00796555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noProof/>
          <w:sz w:val="14"/>
          <w:szCs w:val="14"/>
        </w:rPr>
        <w:drawing>
          <wp:inline distT="0" distB="0" distL="0" distR="0">
            <wp:extent cx="4305300" cy="2242820"/>
            <wp:effectExtent l="19050" t="0" r="0" b="0"/>
            <wp:docPr id="5" name="Рисунок 4" descr="9601.0000.00 изм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01.0000.00 изм 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D19" w:rsidRDefault="00345D1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45D19" w:rsidRDefault="00345D1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Назначение.</w:t>
      </w:r>
    </w:p>
    <w:p w:rsidR="00DB43E9" w:rsidRPr="006C0C12" w:rsidRDefault="00DB43E9" w:rsidP="00473FA9">
      <w:pPr>
        <w:widowControl w:val="0"/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 w:rsidRPr="00CB14E7">
        <w:rPr>
          <w:sz w:val="14"/>
          <w:szCs w:val="14"/>
        </w:rPr>
        <w:t xml:space="preserve">Настоящий Паспорт (руководство) содержит краткое техническое описание продукции </w:t>
      </w:r>
      <w:r w:rsidR="001F72F9" w:rsidRPr="001F72F9">
        <w:rPr>
          <w:sz w:val="14"/>
          <w:szCs w:val="14"/>
        </w:rPr>
        <w:t>Препятствие для бега 5м (барьер стипль-чез)</w:t>
      </w:r>
      <w:r w:rsidRPr="00DB43E9">
        <w:rPr>
          <w:sz w:val="14"/>
          <w:szCs w:val="14"/>
        </w:rPr>
        <w:t xml:space="preserve">» </w:t>
      </w:r>
      <w:r w:rsidR="00E92793">
        <w:rPr>
          <w:sz w:val="14"/>
          <w:szCs w:val="14"/>
        </w:rPr>
        <w:t>(</w:t>
      </w:r>
      <w:r w:rsidR="00D012DD">
        <w:rPr>
          <w:sz w:val="14"/>
          <w:szCs w:val="14"/>
        </w:rPr>
        <w:t>барьер</w:t>
      </w:r>
      <w:r w:rsidR="00E92793">
        <w:rPr>
          <w:sz w:val="14"/>
          <w:szCs w:val="14"/>
        </w:rPr>
        <w:t xml:space="preserve">) </w:t>
      </w:r>
      <w:r w:rsidRPr="00CB14E7">
        <w:rPr>
          <w:sz w:val="14"/>
          <w:szCs w:val="14"/>
        </w:rPr>
        <w:t>и дает общее представление о конструкции спортивного снаряда и требованиях к эксплуатации изделия.</w:t>
      </w:r>
      <w:r w:rsidR="00CB14E7">
        <w:rPr>
          <w:sz w:val="14"/>
          <w:szCs w:val="14"/>
        </w:rPr>
        <w:t xml:space="preserve"> </w:t>
      </w:r>
      <w:r w:rsidR="00D012DD">
        <w:rPr>
          <w:sz w:val="14"/>
          <w:szCs w:val="14"/>
        </w:rPr>
        <w:t>Б</w:t>
      </w:r>
      <w:r w:rsidR="00E92793">
        <w:rPr>
          <w:sz w:val="14"/>
          <w:szCs w:val="14"/>
        </w:rPr>
        <w:t xml:space="preserve">арьер </w:t>
      </w:r>
      <w:r w:rsidRPr="00CB14E7">
        <w:rPr>
          <w:sz w:val="14"/>
          <w:szCs w:val="14"/>
        </w:rPr>
        <w:t xml:space="preserve">представляет собой спортивное оборудование для проведения спортивных соревнований и учебных программ по </w:t>
      </w:r>
      <w:r w:rsidR="00E92793">
        <w:rPr>
          <w:sz w:val="14"/>
          <w:szCs w:val="14"/>
        </w:rPr>
        <w:t xml:space="preserve">бегу с препятствиями в </w:t>
      </w:r>
      <w:r w:rsidR="00CB14E7">
        <w:rPr>
          <w:sz w:val="14"/>
          <w:szCs w:val="14"/>
        </w:rPr>
        <w:t>закрытых помещениях</w:t>
      </w:r>
      <w:r w:rsidR="00E92793">
        <w:rPr>
          <w:sz w:val="14"/>
          <w:szCs w:val="14"/>
        </w:rPr>
        <w:t xml:space="preserve"> и на открытых площадках</w:t>
      </w:r>
      <w:r w:rsidR="00CB14E7">
        <w:rPr>
          <w:sz w:val="14"/>
          <w:szCs w:val="14"/>
        </w:rPr>
        <w:t>.</w:t>
      </w:r>
    </w:p>
    <w:p w:rsidR="003E5C5F" w:rsidRPr="00A47BA2" w:rsidRDefault="003E5C5F" w:rsidP="00D012DD">
      <w:pPr>
        <w:jc w:val="center"/>
        <w:rPr>
          <w:sz w:val="14"/>
          <w:szCs w:val="14"/>
        </w:rPr>
      </w:pPr>
    </w:p>
    <w:p w:rsidR="00C40E3E" w:rsidRPr="00A47BA2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A47BA2">
        <w:rPr>
          <w:b/>
          <w:bCs/>
          <w:sz w:val="14"/>
          <w:szCs w:val="14"/>
        </w:rPr>
        <w:t>2. Техническ</w:t>
      </w:r>
      <w:r w:rsidR="00D012DD">
        <w:rPr>
          <w:b/>
          <w:bCs/>
          <w:sz w:val="14"/>
          <w:szCs w:val="14"/>
        </w:rPr>
        <w:t>ие</w:t>
      </w:r>
      <w:r w:rsidRPr="00A47BA2">
        <w:rPr>
          <w:b/>
          <w:bCs/>
          <w:sz w:val="14"/>
          <w:szCs w:val="14"/>
        </w:rPr>
        <w:t xml:space="preserve"> характеристик</w:t>
      </w:r>
      <w:r w:rsidR="00D012DD">
        <w:rPr>
          <w:b/>
          <w:bCs/>
          <w:sz w:val="14"/>
          <w:szCs w:val="14"/>
        </w:rPr>
        <w:t>и</w:t>
      </w:r>
      <w:r w:rsidRPr="00A47BA2">
        <w:rPr>
          <w:b/>
          <w:bCs/>
          <w:sz w:val="14"/>
          <w:szCs w:val="14"/>
        </w:rPr>
        <w:t>.</w:t>
      </w:r>
    </w:p>
    <w:p w:rsidR="00C84E99" w:rsidRDefault="00C84E99" w:rsidP="00C84E99">
      <w:pPr>
        <w:jc w:val="both"/>
        <w:rPr>
          <w:kern w:val="1"/>
          <w:sz w:val="14"/>
          <w:szCs w:val="14"/>
        </w:rPr>
      </w:pPr>
      <w:r w:rsidRPr="00C84E99">
        <w:rPr>
          <w:kern w:val="1"/>
          <w:sz w:val="14"/>
          <w:szCs w:val="14"/>
        </w:rPr>
        <w:t>Габаритные размеры:</w:t>
      </w:r>
      <w:r w:rsidR="00421649">
        <w:rPr>
          <w:kern w:val="1"/>
          <w:sz w:val="14"/>
          <w:szCs w:val="14"/>
        </w:rPr>
        <w:t xml:space="preserve"> </w:t>
      </w:r>
    </w:p>
    <w:p w:rsidR="00473FA9" w:rsidRDefault="00FE5804" w:rsidP="00FE5804">
      <w:pPr>
        <w:jc w:val="both"/>
        <w:rPr>
          <w:kern w:val="1"/>
          <w:sz w:val="14"/>
          <w:szCs w:val="14"/>
        </w:rPr>
      </w:pPr>
      <w:r w:rsidRPr="00FE5804">
        <w:rPr>
          <w:kern w:val="1"/>
          <w:sz w:val="14"/>
          <w:szCs w:val="14"/>
        </w:rPr>
        <w:t xml:space="preserve">Длина  - </w:t>
      </w:r>
      <w:r w:rsidR="00866B4E">
        <w:rPr>
          <w:kern w:val="1"/>
          <w:sz w:val="14"/>
          <w:szCs w:val="14"/>
        </w:rPr>
        <w:t xml:space="preserve"> </w:t>
      </w:r>
      <w:r w:rsidR="001F72F9">
        <w:rPr>
          <w:kern w:val="1"/>
          <w:sz w:val="14"/>
          <w:szCs w:val="14"/>
        </w:rPr>
        <w:t>5000</w:t>
      </w:r>
      <w:r>
        <w:rPr>
          <w:kern w:val="1"/>
          <w:sz w:val="14"/>
          <w:szCs w:val="14"/>
        </w:rPr>
        <w:t>мм</w:t>
      </w:r>
      <w:r w:rsidRPr="00FE5804">
        <w:rPr>
          <w:kern w:val="1"/>
          <w:sz w:val="14"/>
          <w:szCs w:val="14"/>
        </w:rPr>
        <w:t>; Ширина</w:t>
      </w:r>
      <w:r w:rsidR="00866B4E">
        <w:rPr>
          <w:kern w:val="1"/>
          <w:sz w:val="14"/>
          <w:szCs w:val="14"/>
        </w:rPr>
        <w:t xml:space="preserve"> </w:t>
      </w:r>
      <w:r>
        <w:rPr>
          <w:kern w:val="1"/>
          <w:sz w:val="14"/>
          <w:szCs w:val="14"/>
        </w:rPr>
        <w:t xml:space="preserve"> -</w:t>
      </w:r>
      <w:r w:rsidR="00866B4E">
        <w:rPr>
          <w:kern w:val="1"/>
          <w:sz w:val="14"/>
          <w:szCs w:val="14"/>
        </w:rPr>
        <w:t xml:space="preserve">  </w:t>
      </w:r>
      <w:r w:rsidR="00AB7716">
        <w:rPr>
          <w:kern w:val="1"/>
          <w:sz w:val="14"/>
          <w:szCs w:val="14"/>
        </w:rPr>
        <w:t>1</w:t>
      </w:r>
      <w:r w:rsidR="00061B97">
        <w:rPr>
          <w:kern w:val="1"/>
          <w:sz w:val="14"/>
          <w:szCs w:val="14"/>
        </w:rPr>
        <w:t>200</w:t>
      </w:r>
      <w:r>
        <w:rPr>
          <w:kern w:val="1"/>
          <w:sz w:val="14"/>
          <w:szCs w:val="14"/>
        </w:rPr>
        <w:t>мм</w:t>
      </w:r>
      <w:r w:rsidRPr="00FE5804">
        <w:rPr>
          <w:kern w:val="1"/>
          <w:sz w:val="14"/>
          <w:szCs w:val="14"/>
        </w:rPr>
        <w:t>; Высота</w:t>
      </w:r>
      <w:r w:rsidR="00061B97">
        <w:rPr>
          <w:kern w:val="1"/>
          <w:sz w:val="14"/>
          <w:szCs w:val="14"/>
        </w:rPr>
        <w:t xml:space="preserve"> №1</w:t>
      </w:r>
      <w:r>
        <w:rPr>
          <w:kern w:val="1"/>
          <w:sz w:val="14"/>
          <w:szCs w:val="14"/>
        </w:rPr>
        <w:t xml:space="preserve"> </w:t>
      </w:r>
      <w:r w:rsidR="000B4349">
        <w:rPr>
          <w:kern w:val="1"/>
          <w:sz w:val="14"/>
          <w:szCs w:val="14"/>
        </w:rPr>
        <w:t xml:space="preserve"> </w:t>
      </w:r>
      <w:r w:rsidR="00EF6A3C">
        <w:rPr>
          <w:kern w:val="1"/>
          <w:sz w:val="14"/>
          <w:szCs w:val="14"/>
        </w:rPr>
        <w:t>-</w:t>
      </w:r>
      <w:r>
        <w:rPr>
          <w:kern w:val="1"/>
          <w:sz w:val="14"/>
          <w:szCs w:val="14"/>
        </w:rPr>
        <w:t xml:space="preserve"> </w:t>
      </w:r>
      <w:r w:rsidR="000B4349">
        <w:rPr>
          <w:kern w:val="1"/>
          <w:sz w:val="14"/>
          <w:szCs w:val="14"/>
        </w:rPr>
        <w:t xml:space="preserve"> </w:t>
      </w:r>
      <w:r w:rsidR="00061B97">
        <w:rPr>
          <w:kern w:val="1"/>
          <w:sz w:val="14"/>
          <w:szCs w:val="14"/>
        </w:rPr>
        <w:t>915мм Высота №2</w:t>
      </w:r>
      <w:r w:rsidR="00EF6A3C">
        <w:rPr>
          <w:kern w:val="1"/>
          <w:sz w:val="14"/>
          <w:szCs w:val="14"/>
        </w:rPr>
        <w:t xml:space="preserve">  </w:t>
      </w:r>
      <w:r w:rsidR="00061B97">
        <w:rPr>
          <w:kern w:val="1"/>
          <w:sz w:val="14"/>
          <w:szCs w:val="14"/>
        </w:rPr>
        <w:t xml:space="preserve">- </w:t>
      </w:r>
      <w:r w:rsidR="00EF6A3C">
        <w:rPr>
          <w:kern w:val="1"/>
          <w:sz w:val="14"/>
          <w:szCs w:val="14"/>
        </w:rPr>
        <w:t xml:space="preserve"> </w:t>
      </w:r>
      <w:r w:rsidR="00061B97">
        <w:rPr>
          <w:kern w:val="1"/>
          <w:sz w:val="14"/>
          <w:szCs w:val="14"/>
        </w:rPr>
        <w:t>765мм</w:t>
      </w:r>
    </w:p>
    <w:p w:rsidR="00FE5804" w:rsidRDefault="00FE5804" w:rsidP="00FE5804">
      <w:pPr>
        <w:jc w:val="both"/>
        <w:rPr>
          <w:kern w:val="1"/>
          <w:sz w:val="14"/>
          <w:szCs w:val="14"/>
        </w:rPr>
      </w:pPr>
      <w:r w:rsidRPr="00FE5804">
        <w:rPr>
          <w:kern w:val="1"/>
          <w:sz w:val="14"/>
          <w:szCs w:val="14"/>
        </w:rPr>
        <w:t>Вес</w:t>
      </w:r>
      <w:r w:rsidR="00061B97">
        <w:rPr>
          <w:kern w:val="1"/>
          <w:sz w:val="14"/>
          <w:szCs w:val="14"/>
        </w:rPr>
        <w:t xml:space="preserve"> барьера </w:t>
      </w:r>
      <w:r w:rsidR="00185FFC">
        <w:rPr>
          <w:kern w:val="1"/>
          <w:sz w:val="14"/>
          <w:szCs w:val="14"/>
        </w:rPr>
        <w:t>–</w:t>
      </w:r>
      <w:r w:rsidRPr="00FE5804">
        <w:rPr>
          <w:kern w:val="1"/>
          <w:sz w:val="14"/>
          <w:szCs w:val="14"/>
        </w:rPr>
        <w:t xml:space="preserve"> </w:t>
      </w:r>
      <w:r w:rsidR="00185FFC">
        <w:rPr>
          <w:kern w:val="1"/>
          <w:sz w:val="14"/>
          <w:szCs w:val="14"/>
        </w:rPr>
        <w:t>96,5</w:t>
      </w:r>
      <w:r w:rsidRPr="00FE5804">
        <w:rPr>
          <w:kern w:val="1"/>
          <w:sz w:val="14"/>
          <w:szCs w:val="14"/>
        </w:rPr>
        <w:t xml:space="preserve"> кг.</w:t>
      </w:r>
    </w:p>
    <w:p w:rsidR="00C84E99" w:rsidRPr="00C84E99" w:rsidRDefault="00C84E99" w:rsidP="00866B4E">
      <w:pPr>
        <w:jc w:val="both"/>
        <w:rPr>
          <w:kern w:val="1"/>
          <w:sz w:val="14"/>
          <w:szCs w:val="14"/>
        </w:rPr>
      </w:pPr>
    </w:p>
    <w:p w:rsidR="00C40E3E" w:rsidRPr="00E14741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A47BA2">
        <w:rPr>
          <w:b/>
          <w:bCs/>
          <w:sz w:val="14"/>
          <w:szCs w:val="14"/>
        </w:rPr>
        <w:t>3. Комплектация.</w:t>
      </w:r>
    </w:p>
    <w:p w:rsidR="00FE5804" w:rsidRPr="00E14741" w:rsidRDefault="00FE5804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tbl>
      <w:tblPr>
        <w:tblW w:w="680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5387"/>
        <w:gridCol w:w="850"/>
      </w:tblGrid>
      <w:tr w:rsidR="000B4349" w:rsidRPr="009D2AA1" w:rsidTr="002C1D25">
        <w:trPr>
          <w:trHeight w:val="170"/>
        </w:trPr>
        <w:tc>
          <w:tcPr>
            <w:tcW w:w="567" w:type="dxa"/>
          </w:tcPr>
          <w:p w:rsidR="000B4349" w:rsidRPr="00940140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 w:rsidRPr="00940140">
              <w:rPr>
                <w:kern w:val="1"/>
                <w:sz w:val="14"/>
                <w:szCs w:val="14"/>
              </w:rPr>
              <w:t>№п\</w:t>
            </w:r>
            <w:proofErr w:type="gramStart"/>
            <w:r w:rsidRPr="00940140">
              <w:rPr>
                <w:kern w:val="1"/>
                <w:sz w:val="14"/>
                <w:szCs w:val="14"/>
              </w:rPr>
              <w:t>п</w:t>
            </w:r>
            <w:proofErr w:type="gramEnd"/>
          </w:p>
        </w:tc>
        <w:tc>
          <w:tcPr>
            <w:tcW w:w="5387" w:type="dxa"/>
          </w:tcPr>
          <w:p w:rsidR="000B4349" w:rsidRPr="00940140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 w:rsidRPr="00940140">
              <w:rPr>
                <w:kern w:val="1"/>
                <w:sz w:val="14"/>
                <w:szCs w:val="14"/>
              </w:rPr>
              <w:t>Обозначение</w:t>
            </w:r>
          </w:p>
        </w:tc>
        <w:tc>
          <w:tcPr>
            <w:tcW w:w="850" w:type="dxa"/>
          </w:tcPr>
          <w:p w:rsidR="000B4349" w:rsidRPr="00940140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Кол-во, шт.</w:t>
            </w:r>
          </w:p>
        </w:tc>
      </w:tr>
      <w:tr w:rsidR="000B4349" w:rsidRPr="009D2AA1" w:rsidTr="002C1D25">
        <w:trPr>
          <w:trHeight w:val="170"/>
        </w:trPr>
        <w:tc>
          <w:tcPr>
            <w:tcW w:w="567" w:type="dxa"/>
          </w:tcPr>
          <w:p w:rsidR="000B4349" w:rsidRPr="00940140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1</w:t>
            </w:r>
          </w:p>
        </w:tc>
        <w:tc>
          <w:tcPr>
            <w:tcW w:w="5387" w:type="dxa"/>
          </w:tcPr>
          <w:p w:rsidR="000B4349" w:rsidRPr="00EF6A3C" w:rsidRDefault="00EF6A3C" w:rsidP="00EF6A3C">
            <w:pPr>
              <w:jc w:val="both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Стойка опорная в сборе барьера</w:t>
            </w:r>
          </w:p>
        </w:tc>
        <w:tc>
          <w:tcPr>
            <w:tcW w:w="850" w:type="dxa"/>
          </w:tcPr>
          <w:p w:rsidR="000B4349" w:rsidRPr="00983E6B" w:rsidRDefault="002C1D25" w:rsidP="000B4349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2</w:t>
            </w:r>
          </w:p>
        </w:tc>
      </w:tr>
      <w:tr w:rsidR="000B4349" w:rsidRPr="009D2AA1" w:rsidTr="002C1D25">
        <w:trPr>
          <w:trHeight w:val="170"/>
        </w:trPr>
        <w:tc>
          <w:tcPr>
            <w:tcW w:w="567" w:type="dxa"/>
          </w:tcPr>
          <w:p w:rsidR="000B4349" w:rsidRPr="00940140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2</w:t>
            </w:r>
          </w:p>
        </w:tc>
        <w:tc>
          <w:tcPr>
            <w:tcW w:w="5387" w:type="dxa"/>
          </w:tcPr>
          <w:p w:rsidR="000B4349" w:rsidRPr="00940140" w:rsidRDefault="00EF6A3C" w:rsidP="00EF6A3C">
            <w:pPr>
              <w:jc w:val="both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Основание опорное барьера</w:t>
            </w:r>
          </w:p>
        </w:tc>
        <w:tc>
          <w:tcPr>
            <w:tcW w:w="850" w:type="dxa"/>
          </w:tcPr>
          <w:p w:rsidR="000B4349" w:rsidRPr="00940140" w:rsidRDefault="002C1D25" w:rsidP="000B4349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2</w:t>
            </w:r>
          </w:p>
        </w:tc>
      </w:tr>
      <w:tr w:rsidR="000B4349" w:rsidRPr="009D2AA1" w:rsidTr="002C1D25">
        <w:trPr>
          <w:trHeight w:val="170"/>
        </w:trPr>
        <w:tc>
          <w:tcPr>
            <w:tcW w:w="567" w:type="dxa"/>
          </w:tcPr>
          <w:p w:rsidR="000B4349" w:rsidRPr="00940140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3</w:t>
            </w:r>
          </w:p>
        </w:tc>
        <w:tc>
          <w:tcPr>
            <w:tcW w:w="5387" w:type="dxa"/>
          </w:tcPr>
          <w:p w:rsidR="000B4349" w:rsidRPr="005A17CE" w:rsidRDefault="000B4349" w:rsidP="00185FFC">
            <w:pPr>
              <w:jc w:val="both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 xml:space="preserve">Балка опорная барьера </w:t>
            </w:r>
            <w:r>
              <w:rPr>
                <w:kern w:val="1"/>
                <w:sz w:val="14"/>
                <w:szCs w:val="14"/>
                <w:lang w:val="en-US"/>
              </w:rPr>
              <w:t>L</w:t>
            </w:r>
            <w:r w:rsidRPr="005A17CE">
              <w:rPr>
                <w:kern w:val="1"/>
                <w:sz w:val="14"/>
                <w:szCs w:val="14"/>
              </w:rPr>
              <w:t>=</w:t>
            </w:r>
            <w:r w:rsidR="00185FFC">
              <w:rPr>
                <w:kern w:val="1"/>
                <w:sz w:val="14"/>
                <w:szCs w:val="14"/>
              </w:rPr>
              <w:t>5,0м</w:t>
            </w:r>
          </w:p>
        </w:tc>
        <w:tc>
          <w:tcPr>
            <w:tcW w:w="850" w:type="dxa"/>
          </w:tcPr>
          <w:p w:rsidR="000B4349" w:rsidRDefault="002C1D25" w:rsidP="000B4349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1</w:t>
            </w:r>
          </w:p>
        </w:tc>
      </w:tr>
      <w:tr w:rsidR="000B4349" w:rsidRPr="009D2AA1" w:rsidTr="002C1D25">
        <w:trPr>
          <w:trHeight w:val="170"/>
        </w:trPr>
        <w:tc>
          <w:tcPr>
            <w:tcW w:w="567" w:type="dxa"/>
          </w:tcPr>
          <w:p w:rsidR="000B4349" w:rsidRPr="005A17CE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4</w:t>
            </w:r>
          </w:p>
        </w:tc>
        <w:tc>
          <w:tcPr>
            <w:tcW w:w="5387" w:type="dxa"/>
          </w:tcPr>
          <w:p w:rsidR="000B4349" w:rsidRPr="00940140" w:rsidRDefault="000B4349" w:rsidP="000B4349">
            <w:pPr>
              <w:jc w:val="both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Шуруп 6х50</w:t>
            </w:r>
          </w:p>
        </w:tc>
        <w:tc>
          <w:tcPr>
            <w:tcW w:w="850" w:type="dxa"/>
          </w:tcPr>
          <w:p w:rsidR="000B4349" w:rsidRPr="00940140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8</w:t>
            </w:r>
          </w:p>
        </w:tc>
      </w:tr>
      <w:tr w:rsidR="000B4349" w:rsidRPr="009D2AA1" w:rsidTr="002C1D25">
        <w:trPr>
          <w:trHeight w:val="170"/>
        </w:trPr>
        <w:tc>
          <w:tcPr>
            <w:tcW w:w="567" w:type="dxa"/>
          </w:tcPr>
          <w:p w:rsidR="000B4349" w:rsidRPr="005A17CE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5</w:t>
            </w:r>
          </w:p>
        </w:tc>
        <w:tc>
          <w:tcPr>
            <w:tcW w:w="5387" w:type="dxa"/>
          </w:tcPr>
          <w:p w:rsidR="000B4349" w:rsidRPr="009F5589" w:rsidRDefault="000B4349" w:rsidP="000B4349">
            <w:pPr>
              <w:jc w:val="both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Винт с внутренним шестигранником М10х20</w:t>
            </w:r>
          </w:p>
        </w:tc>
        <w:tc>
          <w:tcPr>
            <w:tcW w:w="850" w:type="dxa"/>
          </w:tcPr>
          <w:p w:rsidR="000B4349" w:rsidRPr="005A17CE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8</w:t>
            </w:r>
          </w:p>
        </w:tc>
      </w:tr>
      <w:tr w:rsidR="000B4349" w:rsidRPr="009D2AA1" w:rsidTr="002C1D25">
        <w:trPr>
          <w:trHeight w:val="170"/>
        </w:trPr>
        <w:tc>
          <w:tcPr>
            <w:tcW w:w="567" w:type="dxa"/>
          </w:tcPr>
          <w:p w:rsidR="000B4349" w:rsidRPr="005A17CE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6</w:t>
            </w:r>
          </w:p>
        </w:tc>
        <w:tc>
          <w:tcPr>
            <w:tcW w:w="5387" w:type="dxa"/>
          </w:tcPr>
          <w:p w:rsidR="000B4349" w:rsidRPr="009F5589" w:rsidRDefault="000B4349" w:rsidP="000B4349">
            <w:pPr>
              <w:jc w:val="both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Винт с внутренним шестигранником М10х30</w:t>
            </w:r>
          </w:p>
        </w:tc>
        <w:tc>
          <w:tcPr>
            <w:tcW w:w="850" w:type="dxa"/>
          </w:tcPr>
          <w:p w:rsidR="000B4349" w:rsidRPr="005A17CE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8</w:t>
            </w:r>
          </w:p>
        </w:tc>
      </w:tr>
      <w:tr w:rsidR="000B4349" w:rsidRPr="009D2AA1" w:rsidTr="002C1D25">
        <w:trPr>
          <w:trHeight w:val="170"/>
        </w:trPr>
        <w:tc>
          <w:tcPr>
            <w:tcW w:w="567" w:type="dxa"/>
          </w:tcPr>
          <w:p w:rsidR="000B4349" w:rsidRPr="005A17CE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7</w:t>
            </w:r>
          </w:p>
        </w:tc>
        <w:tc>
          <w:tcPr>
            <w:tcW w:w="5387" w:type="dxa"/>
          </w:tcPr>
          <w:p w:rsidR="000B4349" w:rsidRPr="00940140" w:rsidRDefault="000B4349" w:rsidP="000B4349">
            <w:pPr>
              <w:jc w:val="both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 xml:space="preserve">Шайба </w:t>
            </w:r>
            <w:proofErr w:type="spellStart"/>
            <w:r>
              <w:rPr>
                <w:kern w:val="1"/>
                <w:sz w:val="14"/>
                <w:szCs w:val="14"/>
              </w:rPr>
              <w:t>гровер</w:t>
            </w:r>
            <w:proofErr w:type="spellEnd"/>
            <w:r>
              <w:rPr>
                <w:kern w:val="1"/>
                <w:sz w:val="14"/>
                <w:szCs w:val="14"/>
              </w:rPr>
              <w:t xml:space="preserve"> М10</w:t>
            </w:r>
          </w:p>
        </w:tc>
        <w:tc>
          <w:tcPr>
            <w:tcW w:w="850" w:type="dxa"/>
          </w:tcPr>
          <w:p w:rsidR="000B4349" w:rsidRPr="00940140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8</w:t>
            </w:r>
          </w:p>
        </w:tc>
      </w:tr>
      <w:tr w:rsidR="000B4349" w:rsidRPr="009D2AA1" w:rsidTr="002C1D25">
        <w:trPr>
          <w:trHeight w:val="170"/>
        </w:trPr>
        <w:tc>
          <w:tcPr>
            <w:tcW w:w="567" w:type="dxa"/>
          </w:tcPr>
          <w:p w:rsidR="000B4349" w:rsidRPr="005A17CE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8</w:t>
            </w:r>
          </w:p>
        </w:tc>
        <w:tc>
          <w:tcPr>
            <w:tcW w:w="5387" w:type="dxa"/>
          </w:tcPr>
          <w:p w:rsidR="000B4349" w:rsidRPr="0075355B" w:rsidRDefault="000B4349" w:rsidP="000B4349">
            <w:pPr>
              <w:jc w:val="both"/>
              <w:rPr>
                <w:kern w:val="1"/>
                <w:sz w:val="14"/>
                <w:szCs w:val="14"/>
              </w:rPr>
            </w:pPr>
            <w:r w:rsidRPr="0075355B">
              <w:rPr>
                <w:kern w:val="1"/>
                <w:sz w:val="14"/>
                <w:szCs w:val="14"/>
              </w:rPr>
              <w:t>Упаковка (</w:t>
            </w:r>
            <w:proofErr w:type="gramStart"/>
            <w:r w:rsidRPr="0075355B">
              <w:rPr>
                <w:kern w:val="1"/>
                <w:sz w:val="14"/>
                <w:szCs w:val="14"/>
              </w:rPr>
              <w:t>п</w:t>
            </w:r>
            <w:proofErr w:type="gramEnd"/>
            <w:r w:rsidRPr="0075355B">
              <w:rPr>
                <w:kern w:val="1"/>
                <w:sz w:val="14"/>
                <w:szCs w:val="14"/>
              </w:rPr>
              <w:t>\э плёнка)</w:t>
            </w:r>
          </w:p>
        </w:tc>
        <w:tc>
          <w:tcPr>
            <w:tcW w:w="850" w:type="dxa"/>
          </w:tcPr>
          <w:p w:rsidR="000B4349" w:rsidRPr="0075355B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 w:rsidRPr="0075355B">
              <w:rPr>
                <w:kern w:val="1"/>
                <w:sz w:val="14"/>
                <w:szCs w:val="14"/>
              </w:rPr>
              <w:t>1</w:t>
            </w:r>
          </w:p>
        </w:tc>
      </w:tr>
      <w:tr w:rsidR="000B4349" w:rsidRPr="009D2AA1" w:rsidTr="002C1D25">
        <w:trPr>
          <w:trHeight w:val="170"/>
        </w:trPr>
        <w:tc>
          <w:tcPr>
            <w:tcW w:w="567" w:type="dxa"/>
          </w:tcPr>
          <w:p w:rsidR="000B4349" w:rsidRPr="005A17CE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9</w:t>
            </w:r>
          </w:p>
        </w:tc>
        <w:tc>
          <w:tcPr>
            <w:tcW w:w="5387" w:type="dxa"/>
          </w:tcPr>
          <w:p w:rsidR="000B4349" w:rsidRPr="0075355B" w:rsidRDefault="000B4349" w:rsidP="000B4349">
            <w:pPr>
              <w:jc w:val="both"/>
              <w:rPr>
                <w:kern w:val="1"/>
                <w:sz w:val="14"/>
                <w:szCs w:val="14"/>
              </w:rPr>
            </w:pPr>
            <w:r w:rsidRPr="0075355B">
              <w:rPr>
                <w:kern w:val="1"/>
                <w:sz w:val="14"/>
                <w:szCs w:val="14"/>
              </w:rPr>
              <w:t>Паспорт изделия</w:t>
            </w:r>
          </w:p>
        </w:tc>
        <w:tc>
          <w:tcPr>
            <w:tcW w:w="850" w:type="dxa"/>
          </w:tcPr>
          <w:p w:rsidR="000B4349" w:rsidRPr="0075355B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 w:rsidRPr="0075355B">
              <w:rPr>
                <w:kern w:val="1"/>
                <w:sz w:val="14"/>
                <w:szCs w:val="14"/>
              </w:rPr>
              <w:t>1</w:t>
            </w:r>
          </w:p>
        </w:tc>
      </w:tr>
    </w:tbl>
    <w:p w:rsidR="00C40E3E" w:rsidRPr="005A17CE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40140" w:rsidRDefault="00940140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473FA9" w:rsidRDefault="00473FA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473FA9" w:rsidRDefault="00473FA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473FA9" w:rsidRDefault="00473FA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473FA9" w:rsidRPr="005A17CE" w:rsidRDefault="00473FA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C40E3E" w:rsidRPr="00A47BA2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A47BA2">
        <w:rPr>
          <w:b/>
          <w:bCs/>
          <w:sz w:val="14"/>
          <w:szCs w:val="14"/>
        </w:rPr>
        <w:lastRenderedPageBreak/>
        <w:t>4. Устройство изделия.</w:t>
      </w:r>
    </w:p>
    <w:p w:rsidR="00404DC2" w:rsidRDefault="00473FA9" w:rsidP="009F3105">
      <w:pPr>
        <w:pStyle w:val="a3"/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Б</w:t>
      </w:r>
      <w:r w:rsidR="009F3105">
        <w:rPr>
          <w:rFonts w:ascii="Times New Roman" w:hAnsi="Times New Roman" w:cs="Times New Roman"/>
          <w:sz w:val="14"/>
          <w:szCs w:val="14"/>
        </w:rPr>
        <w:t>арьер</w:t>
      </w:r>
      <w:r w:rsidR="00404DC2">
        <w:rPr>
          <w:rFonts w:ascii="Times New Roman" w:hAnsi="Times New Roman" w:cs="Times New Roman"/>
          <w:sz w:val="14"/>
          <w:szCs w:val="14"/>
        </w:rPr>
        <w:t xml:space="preserve"> состоит из стоек опорных </w:t>
      </w:r>
      <w:r w:rsidR="00404DC2" w:rsidRPr="00404DC2">
        <w:rPr>
          <w:rFonts w:ascii="Times New Roman" w:hAnsi="Times New Roman" w:cs="Times New Roman"/>
          <w:sz w:val="14"/>
          <w:szCs w:val="14"/>
        </w:rPr>
        <w:t>[1]</w:t>
      </w:r>
      <w:r w:rsidR="00933627" w:rsidRPr="00933627">
        <w:rPr>
          <w:rFonts w:ascii="Times New Roman" w:hAnsi="Times New Roman" w:cs="Times New Roman"/>
          <w:sz w:val="14"/>
          <w:szCs w:val="14"/>
        </w:rPr>
        <w:t>,</w:t>
      </w:r>
      <w:r w:rsidR="009F3105">
        <w:rPr>
          <w:rFonts w:ascii="Times New Roman" w:hAnsi="Times New Roman" w:cs="Times New Roman"/>
          <w:sz w:val="14"/>
          <w:szCs w:val="14"/>
        </w:rPr>
        <w:t xml:space="preserve"> о</w:t>
      </w:r>
      <w:r w:rsidR="00404DC2">
        <w:rPr>
          <w:rFonts w:ascii="Times New Roman" w:hAnsi="Times New Roman" w:cs="Times New Roman"/>
          <w:sz w:val="14"/>
          <w:szCs w:val="14"/>
        </w:rPr>
        <w:t>сновани</w:t>
      </w:r>
      <w:r w:rsidR="009F3105">
        <w:rPr>
          <w:rFonts w:ascii="Times New Roman" w:hAnsi="Times New Roman" w:cs="Times New Roman"/>
          <w:sz w:val="14"/>
          <w:szCs w:val="14"/>
        </w:rPr>
        <w:t>й</w:t>
      </w:r>
      <w:r w:rsidR="00404DC2">
        <w:rPr>
          <w:rFonts w:ascii="Times New Roman" w:hAnsi="Times New Roman" w:cs="Times New Roman"/>
          <w:sz w:val="14"/>
          <w:szCs w:val="14"/>
        </w:rPr>
        <w:t xml:space="preserve"> </w:t>
      </w:r>
      <w:r w:rsidR="009F3105">
        <w:rPr>
          <w:rFonts w:ascii="Times New Roman" w:hAnsi="Times New Roman" w:cs="Times New Roman"/>
          <w:sz w:val="14"/>
          <w:szCs w:val="14"/>
        </w:rPr>
        <w:t>[2</w:t>
      </w:r>
      <w:r w:rsidR="00404DC2" w:rsidRPr="00404DC2">
        <w:rPr>
          <w:rFonts w:ascii="Times New Roman" w:hAnsi="Times New Roman" w:cs="Times New Roman"/>
          <w:sz w:val="14"/>
          <w:szCs w:val="14"/>
        </w:rPr>
        <w:t xml:space="preserve">] </w:t>
      </w:r>
      <w:r w:rsidR="00404DC2">
        <w:rPr>
          <w:rFonts w:ascii="Times New Roman" w:hAnsi="Times New Roman" w:cs="Times New Roman"/>
          <w:sz w:val="14"/>
          <w:szCs w:val="14"/>
        </w:rPr>
        <w:t>и балк</w:t>
      </w:r>
      <w:r w:rsidR="009F3105">
        <w:rPr>
          <w:rFonts w:ascii="Times New Roman" w:hAnsi="Times New Roman" w:cs="Times New Roman"/>
          <w:sz w:val="14"/>
          <w:szCs w:val="14"/>
        </w:rPr>
        <w:t>и</w:t>
      </w:r>
      <w:r w:rsidR="00404DC2">
        <w:rPr>
          <w:rFonts w:ascii="Times New Roman" w:hAnsi="Times New Roman" w:cs="Times New Roman"/>
          <w:sz w:val="14"/>
          <w:szCs w:val="14"/>
        </w:rPr>
        <w:t xml:space="preserve"> опорн</w:t>
      </w:r>
      <w:r w:rsidR="009F3105">
        <w:rPr>
          <w:rFonts w:ascii="Times New Roman" w:hAnsi="Times New Roman" w:cs="Times New Roman"/>
          <w:sz w:val="14"/>
          <w:szCs w:val="14"/>
        </w:rPr>
        <w:t>ой</w:t>
      </w:r>
      <w:r w:rsidR="00404DC2">
        <w:rPr>
          <w:rFonts w:ascii="Times New Roman" w:hAnsi="Times New Roman" w:cs="Times New Roman"/>
          <w:sz w:val="14"/>
          <w:szCs w:val="14"/>
        </w:rPr>
        <w:t xml:space="preserve"> соответствующей длины </w:t>
      </w:r>
      <w:r w:rsidR="00404DC2" w:rsidRPr="00404DC2">
        <w:rPr>
          <w:rFonts w:ascii="Times New Roman" w:hAnsi="Times New Roman" w:cs="Times New Roman"/>
          <w:sz w:val="14"/>
          <w:szCs w:val="14"/>
        </w:rPr>
        <w:t>[</w:t>
      </w:r>
      <w:r w:rsidR="009F3105">
        <w:rPr>
          <w:rFonts w:ascii="Times New Roman" w:hAnsi="Times New Roman" w:cs="Times New Roman"/>
          <w:sz w:val="14"/>
          <w:szCs w:val="14"/>
        </w:rPr>
        <w:t>3</w:t>
      </w:r>
      <w:r w:rsidR="00404DC2" w:rsidRPr="00404DC2">
        <w:rPr>
          <w:rFonts w:ascii="Times New Roman" w:hAnsi="Times New Roman" w:cs="Times New Roman"/>
          <w:sz w:val="14"/>
          <w:szCs w:val="14"/>
        </w:rPr>
        <w:t>].</w:t>
      </w:r>
    </w:p>
    <w:p w:rsidR="00A719EC" w:rsidRPr="00A719EC" w:rsidRDefault="00404DC2" w:rsidP="009F3105">
      <w:pPr>
        <w:pStyle w:val="a3"/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Стойка опорная в сборе</w:t>
      </w:r>
      <w:r w:rsidR="009F3105">
        <w:rPr>
          <w:rFonts w:ascii="Times New Roman" w:hAnsi="Times New Roman" w:cs="Times New Roman"/>
          <w:sz w:val="14"/>
          <w:szCs w:val="14"/>
        </w:rPr>
        <w:t xml:space="preserve"> [1</w:t>
      </w:r>
      <w:r w:rsidR="00A719EC" w:rsidRPr="00A719EC">
        <w:rPr>
          <w:rFonts w:ascii="Times New Roman" w:hAnsi="Times New Roman" w:cs="Times New Roman"/>
          <w:sz w:val="14"/>
          <w:szCs w:val="14"/>
        </w:rPr>
        <w:t>]</w:t>
      </w:r>
      <w:r>
        <w:rPr>
          <w:rFonts w:ascii="Times New Roman" w:hAnsi="Times New Roman" w:cs="Times New Roman"/>
          <w:sz w:val="14"/>
          <w:szCs w:val="14"/>
        </w:rPr>
        <w:t xml:space="preserve">. Представляет собой ограниченно сборно-разборную конструкцию, В своем составе стойка имеет наружный стакан с фланцем для закрепления на опорных основаниях </w:t>
      </w:r>
      <w:r w:rsidRPr="00404DC2">
        <w:rPr>
          <w:rFonts w:ascii="Times New Roman" w:hAnsi="Times New Roman" w:cs="Times New Roman"/>
          <w:sz w:val="14"/>
          <w:szCs w:val="14"/>
        </w:rPr>
        <w:t>[4]</w:t>
      </w:r>
      <w:r w:rsidR="00A719EC">
        <w:rPr>
          <w:rFonts w:ascii="Times New Roman" w:hAnsi="Times New Roman" w:cs="Times New Roman"/>
          <w:sz w:val="14"/>
          <w:szCs w:val="14"/>
        </w:rPr>
        <w:t xml:space="preserve"> через крепеж </w:t>
      </w:r>
      <w:r w:rsidR="009F3105">
        <w:rPr>
          <w:rFonts w:ascii="Times New Roman" w:hAnsi="Times New Roman" w:cs="Times New Roman"/>
          <w:sz w:val="14"/>
          <w:szCs w:val="14"/>
        </w:rPr>
        <w:t>[6</w:t>
      </w:r>
      <w:r w:rsidR="00A719EC" w:rsidRPr="00A719EC">
        <w:rPr>
          <w:rFonts w:ascii="Times New Roman" w:hAnsi="Times New Roman" w:cs="Times New Roman"/>
          <w:sz w:val="14"/>
          <w:szCs w:val="14"/>
        </w:rPr>
        <w:t>]</w:t>
      </w:r>
      <w:r w:rsidRPr="00404DC2">
        <w:rPr>
          <w:rFonts w:ascii="Times New Roman" w:hAnsi="Times New Roman" w:cs="Times New Roman"/>
          <w:sz w:val="14"/>
          <w:szCs w:val="14"/>
        </w:rPr>
        <w:t xml:space="preserve">. </w:t>
      </w:r>
      <w:r>
        <w:rPr>
          <w:rFonts w:ascii="Times New Roman" w:hAnsi="Times New Roman" w:cs="Times New Roman"/>
          <w:sz w:val="14"/>
          <w:szCs w:val="14"/>
        </w:rPr>
        <w:t>В верхней части стойка имеет телескопический шток</w:t>
      </w:r>
      <w:r w:rsidR="009F3105">
        <w:rPr>
          <w:rFonts w:ascii="Times New Roman" w:hAnsi="Times New Roman" w:cs="Times New Roman"/>
          <w:sz w:val="14"/>
          <w:szCs w:val="14"/>
        </w:rPr>
        <w:t>,</w:t>
      </w:r>
      <w:r>
        <w:rPr>
          <w:rFonts w:ascii="Times New Roman" w:hAnsi="Times New Roman" w:cs="Times New Roman"/>
          <w:sz w:val="14"/>
          <w:szCs w:val="14"/>
        </w:rPr>
        <w:t xml:space="preserve"> который поднимается путем выдвижения на себя пружинного фиксатора. Для исключения попадания в механизм выдвижения пыли и грязи</w:t>
      </w:r>
      <w:r w:rsidR="00A719EC">
        <w:rPr>
          <w:rFonts w:ascii="Times New Roman" w:hAnsi="Times New Roman" w:cs="Times New Roman"/>
          <w:sz w:val="14"/>
          <w:szCs w:val="14"/>
        </w:rPr>
        <w:t xml:space="preserve"> м</w:t>
      </w:r>
      <w:r>
        <w:rPr>
          <w:rFonts w:ascii="Times New Roman" w:hAnsi="Times New Roman" w:cs="Times New Roman"/>
          <w:sz w:val="14"/>
          <w:szCs w:val="14"/>
        </w:rPr>
        <w:t>еханизм штока закрыт резиновым пыльником</w:t>
      </w:r>
      <w:r w:rsidR="00A719EC">
        <w:rPr>
          <w:rFonts w:ascii="Times New Roman" w:hAnsi="Times New Roman" w:cs="Times New Roman"/>
          <w:sz w:val="14"/>
          <w:szCs w:val="14"/>
        </w:rPr>
        <w:t>. Шток в своем составе имеет фланец для соединения с балк</w:t>
      </w:r>
      <w:r w:rsidR="009F3105">
        <w:rPr>
          <w:rFonts w:ascii="Times New Roman" w:hAnsi="Times New Roman" w:cs="Times New Roman"/>
          <w:sz w:val="14"/>
          <w:szCs w:val="14"/>
        </w:rPr>
        <w:t>ой</w:t>
      </w:r>
      <w:r w:rsidR="00A719EC">
        <w:rPr>
          <w:rFonts w:ascii="Times New Roman" w:hAnsi="Times New Roman" w:cs="Times New Roman"/>
          <w:sz w:val="14"/>
          <w:szCs w:val="14"/>
        </w:rPr>
        <w:t xml:space="preserve"> опорн</w:t>
      </w:r>
      <w:r w:rsidR="009F3105">
        <w:rPr>
          <w:rFonts w:ascii="Times New Roman" w:hAnsi="Times New Roman" w:cs="Times New Roman"/>
          <w:sz w:val="14"/>
          <w:szCs w:val="14"/>
        </w:rPr>
        <w:t>ой</w:t>
      </w:r>
      <w:r w:rsidR="00A719EC">
        <w:rPr>
          <w:rFonts w:ascii="Times New Roman" w:hAnsi="Times New Roman" w:cs="Times New Roman"/>
          <w:sz w:val="14"/>
          <w:szCs w:val="14"/>
        </w:rPr>
        <w:t xml:space="preserve"> </w:t>
      </w:r>
      <w:r w:rsidR="00A719EC" w:rsidRPr="00A719EC">
        <w:rPr>
          <w:rFonts w:ascii="Times New Roman" w:hAnsi="Times New Roman" w:cs="Times New Roman"/>
          <w:sz w:val="14"/>
          <w:szCs w:val="14"/>
        </w:rPr>
        <w:t>[</w:t>
      </w:r>
      <w:r w:rsidR="009F3105">
        <w:rPr>
          <w:rFonts w:ascii="Times New Roman" w:hAnsi="Times New Roman" w:cs="Times New Roman"/>
          <w:sz w:val="14"/>
          <w:szCs w:val="14"/>
        </w:rPr>
        <w:t>3</w:t>
      </w:r>
      <w:r w:rsidR="00A719EC" w:rsidRPr="00A719EC">
        <w:rPr>
          <w:rFonts w:ascii="Times New Roman" w:hAnsi="Times New Roman" w:cs="Times New Roman"/>
          <w:sz w:val="14"/>
          <w:szCs w:val="14"/>
        </w:rPr>
        <w:t>]</w:t>
      </w:r>
      <w:r w:rsidR="00A719EC">
        <w:rPr>
          <w:rFonts w:ascii="Times New Roman" w:hAnsi="Times New Roman" w:cs="Times New Roman"/>
          <w:sz w:val="14"/>
          <w:szCs w:val="14"/>
        </w:rPr>
        <w:t xml:space="preserve"> через крепеж </w:t>
      </w:r>
      <w:r w:rsidR="009F3105">
        <w:rPr>
          <w:rFonts w:ascii="Times New Roman" w:hAnsi="Times New Roman" w:cs="Times New Roman"/>
          <w:sz w:val="14"/>
          <w:szCs w:val="14"/>
        </w:rPr>
        <w:t>[5</w:t>
      </w:r>
      <w:r w:rsidR="00A719EC" w:rsidRPr="00A719EC">
        <w:rPr>
          <w:rFonts w:ascii="Times New Roman" w:hAnsi="Times New Roman" w:cs="Times New Roman"/>
          <w:sz w:val="14"/>
          <w:szCs w:val="14"/>
        </w:rPr>
        <w:t>].</w:t>
      </w:r>
    </w:p>
    <w:p w:rsidR="00404DC2" w:rsidRDefault="00A719EC" w:rsidP="009F3105">
      <w:pPr>
        <w:pStyle w:val="a3"/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Основание опорное </w:t>
      </w:r>
      <w:r w:rsidRPr="00A719EC">
        <w:rPr>
          <w:rFonts w:ascii="Times New Roman" w:hAnsi="Times New Roman" w:cs="Times New Roman"/>
          <w:sz w:val="14"/>
          <w:szCs w:val="14"/>
        </w:rPr>
        <w:t>[</w:t>
      </w:r>
      <w:r w:rsidR="009F3105">
        <w:rPr>
          <w:rFonts w:ascii="Times New Roman" w:hAnsi="Times New Roman" w:cs="Times New Roman"/>
          <w:sz w:val="14"/>
          <w:szCs w:val="14"/>
        </w:rPr>
        <w:t>2</w:t>
      </w:r>
      <w:r w:rsidRPr="00A719EC">
        <w:rPr>
          <w:rFonts w:ascii="Times New Roman" w:hAnsi="Times New Roman" w:cs="Times New Roman"/>
          <w:sz w:val="14"/>
          <w:szCs w:val="14"/>
        </w:rPr>
        <w:t xml:space="preserve">] </w:t>
      </w:r>
      <w:r>
        <w:rPr>
          <w:rFonts w:ascii="Times New Roman" w:hAnsi="Times New Roman" w:cs="Times New Roman"/>
          <w:sz w:val="14"/>
          <w:szCs w:val="14"/>
        </w:rPr>
        <w:t>выполнено из стальной трубы 120х60. В своем составе основание имеет резьбовые отверстия для соединения со стойками опорными. Открытые торцы основания закрыты заглушками. На нижней части закреплены резиновые накладки. Для дополнительной фиксации барьеров на площадке в основании имеются отверстия для анкерных болтов.</w:t>
      </w:r>
    </w:p>
    <w:p w:rsidR="00221E33" w:rsidRPr="008D3766" w:rsidRDefault="00221E33" w:rsidP="009F3105">
      <w:pPr>
        <w:pStyle w:val="a3"/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Балка опорная</w:t>
      </w:r>
      <w:r w:rsidRPr="00221E33">
        <w:rPr>
          <w:rFonts w:ascii="Times New Roman" w:hAnsi="Times New Roman" w:cs="Times New Roman"/>
          <w:sz w:val="14"/>
          <w:szCs w:val="14"/>
        </w:rPr>
        <w:t xml:space="preserve"> [</w:t>
      </w:r>
      <w:r w:rsidR="009F3105">
        <w:rPr>
          <w:rFonts w:ascii="Times New Roman" w:hAnsi="Times New Roman" w:cs="Times New Roman"/>
          <w:sz w:val="14"/>
          <w:szCs w:val="14"/>
        </w:rPr>
        <w:t>3</w:t>
      </w:r>
      <w:r w:rsidRPr="00221E33">
        <w:rPr>
          <w:rFonts w:ascii="Times New Roman" w:hAnsi="Times New Roman" w:cs="Times New Roman"/>
          <w:sz w:val="14"/>
          <w:szCs w:val="14"/>
        </w:rPr>
        <w:t xml:space="preserve">] </w:t>
      </w:r>
      <w:r>
        <w:rPr>
          <w:rFonts w:ascii="Times New Roman" w:hAnsi="Times New Roman" w:cs="Times New Roman"/>
          <w:sz w:val="14"/>
          <w:szCs w:val="14"/>
        </w:rPr>
        <w:t>выполнена из клееного бруса хвойных пород 130х135</w:t>
      </w:r>
      <w:r w:rsidR="008D3766">
        <w:rPr>
          <w:rFonts w:ascii="Times New Roman" w:hAnsi="Times New Roman" w:cs="Times New Roman"/>
          <w:sz w:val="14"/>
          <w:szCs w:val="14"/>
        </w:rPr>
        <w:t xml:space="preserve"> соответствующей длины. На нижней части бруса закреплены опорные пластины с помощью крепежа </w:t>
      </w:r>
      <w:r w:rsidR="008A3566">
        <w:rPr>
          <w:rFonts w:ascii="Times New Roman" w:hAnsi="Times New Roman" w:cs="Times New Roman"/>
          <w:sz w:val="14"/>
          <w:szCs w:val="14"/>
        </w:rPr>
        <w:t>[4</w:t>
      </w:r>
      <w:r w:rsidR="008D3766" w:rsidRPr="008D3766">
        <w:rPr>
          <w:rFonts w:ascii="Times New Roman" w:hAnsi="Times New Roman" w:cs="Times New Roman"/>
          <w:sz w:val="14"/>
          <w:szCs w:val="14"/>
        </w:rPr>
        <w:t xml:space="preserve">]. </w:t>
      </w:r>
      <w:r w:rsidR="008D3766">
        <w:rPr>
          <w:rFonts w:ascii="Times New Roman" w:hAnsi="Times New Roman" w:cs="Times New Roman"/>
          <w:sz w:val="14"/>
          <w:szCs w:val="14"/>
        </w:rPr>
        <w:t>Пластины в своем составе имеют резьбовые отверстия для соединения со стойками опорными.</w:t>
      </w:r>
      <w:r w:rsidR="008D3766" w:rsidRPr="008D3766">
        <w:rPr>
          <w:rFonts w:ascii="Times New Roman" w:hAnsi="Times New Roman" w:cs="Times New Roman"/>
          <w:sz w:val="14"/>
          <w:szCs w:val="14"/>
        </w:rPr>
        <w:t xml:space="preserve"> </w:t>
      </w:r>
      <w:r w:rsidR="00A04205">
        <w:rPr>
          <w:rFonts w:ascii="Times New Roman" w:hAnsi="Times New Roman" w:cs="Times New Roman"/>
          <w:sz w:val="14"/>
          <w:szCs w:val="14"/>
        </w:rPr>
        <w:t>Поверхность бруса планки покрыта акриловой эмалью с нанесением спортивной разметки.</w:t>
      </w:r>
    </w:p>
    <w:p w:rsidR="00CE3B9C" w:rsidRPr="009D2590" w:rsidRDefault="009D2590" w:rsidP="003E5C5F">
      <w:pPr>
        <w:pStyle w:val="a3"/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Металлические элементы изделия оцинкованы и покрыты пор</w:t>
      </w:r>
      <w:r w:rsidR="008A3566">
        <w:rPr>
          <w:rFonts w:ascii="Times New Roman" w:hAnsi="Times New Roman" w:cs="Times New Roman"/>
          <w:sz w:val="14"/>
          <w:szCs w:val="14"/>
        </w:rPr>
        <w:t>ошковой эмалью.</w:t>
      </w:r>
    </w:p>
    <w:p w:rsidR="00CE3B9C" w:rsidRPr="00A04205" w:rsidRDefault="00CE3B9C" w:rsidP="00EF6A3C">
      <w:pPr>
        <w:pStyle w:val="a3"/>
        <w:ind w:firstLine="0"/>
        <w:jc w:val="center"/>
        <w:rPr>
          <w:rFonts w:ascii="Times New Roman" w:hAnsi="Times New Roman" w:cs="Times New Roman"/>
          <w:sz w:val="14"/>
          <w:szCs w:val="14"/>
        </w:rPr>
      </w:pPr>
    </w:p>
    <w:p w:rsidR="00CE3B9C" w:rsidRDefault="00185FFC" w:rsidP="00EF6A3C">
      <w:pPr>
        <w:pStyle w:val="a3"/>
        <w:ind w:firstLine="0"/>
        <w:jc w:val="center"/>
        <w:rPr>
          <w:rFonts w:ascii="Times New Roman" w:hAnsi="Times New Roman" w:cs="Times New Roman"/>
          <w:sz w:val="14"/>
          <w:szCs w:val="14"/>
          <w:lang w:val="en-US"/>
        </w:rPr>
      </w:pPr>
      <w:r>
        <w:rPr>
          <w:rFonts w:ascii="Times New Roman" w:hAnsi="Times New Roman" w:cs="Times New Roman"/>
          <w:noProof/>
          <w:sz w:val="14"/>
          <w:szCs w:val="14"/>
        </w:rPr>
        <w:drawing>
          <wp:inline distT="0" distB="0" distL="0" distR="0">
            <wp:extent cx="4305300" cy="26974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00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75D" w:rsidRDefault="0081675D" w:rsidP="00EF6A3C">
      <w:pPr>
        <w:pStyle w:val="a3"/>
        <w:ind w:firstLine="0"/>
        <w:jc w:val="center"/>
        <w:rPr>
          <w:rFonts w:ascii="Times New Roman" w:hAnsi="Times New Roman" w:cs="Times New Roman"/>
          <w:sz w:val="14"/>
          <w:szCs w:val="14"/>
          <w:lang w:val="en-US"/>
        </w:rPr>
      </w:pPr>
    </w:p>
    <w:p w:rsidR="0081675D" w:rsidRPr="00965CF8" w:rsidRDefault="0081675D" w:rsidP="0081675D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 w:rsidRPr="00965CF8">
        <w:rPr>
          <w:i/>
          <w:iCs/>
          <w:sz w:val="14"/>
          <w:szCs w:val="14"/>
        </w:rPr>
        <w:t>Рисунок 1</w:t>
      </w:r>
    </w:p>
    <w:p w:rsidR="00345D19" w:rsidRDefault="00345D1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45D19" w:rsidRDefault="00345D1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C40E3E" w:rsidRPr="00DD2379" w:rsidRDefault="00C40E3E" w:rsidP="0098409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5. Установка.</w:t>
      </w:r>
    </w:p>
    <w:p w:rsidR="000F5816" w:rsidRPr="000F5816" w:rsidRDefault="000F5816" w:rsidP="00EF6A3C">
      <w:pPr>
        <w:ind w:firstLine="567"/>
        <w:jc w:val="both"/>
        <w:rPr>
          <w:kern w:val="1"/>
          <w:sz w:val="14"/>
          <w:szCs w:val="14"/>
        </w:rPr>
      </w:pPr>
      <w:r w:rsidRPr="000F5816">
        <w:rPr>
          <w:kern w:val="1"/>
          <w:sz w:val="14"/>
          <w:szCs w:val="14"/>
        </w:rPr>
        <w:t>Ответственность за установку изделия возлагается на заказчика, как лица, ответственного за эксплуатацию спортивного оборудования, установленного на площадке.</w:t>
      </w:r>
    </w:p>
    <w:p w:rsidR="000F5816" w:rsidRPr="000F5816" w:rsidRDefault="000F5816" w:rsidP="00EF6A3C">
      <w:pPr>
        <w:ind w:firstLine="567"/>
        <w:jc w:val="both"/>
        <w:rPr>
          <w:kern w:val="1"/>
          <w:sz w:val="14"/>
          <w:szCs w:val="14"/>
        </w:rPr>
      </w:pPr>
      <w:r w:rsidRPr="000F5816">
        <w:rPr>
          <w:kern w:val="1"/>
          <w:sz w:val="14"/>
          <w:szCs w:val="14"/>
        </w:rPr>
        <w:t>Так как установка изделия производится заказчиком необходимо выполнить следующую последовательность действий:</w:t>
      </w:r>
    </w:p>
    <w:p w:rsidR="00AE6987" w:rsidRDefault="0055784D" w:rsidP="00EF6A3C">
      <w:pPr>
        <w:widowControl w:val="0"/>
        <w:numPr>
          <w:ilvl w:val="1"/>
          <w:numId w:val="2"/>
        </w:numPr>
        <w:tabs>
          <w:tab w:val="left" w:pos="851"/>
        </w:tabs>
        <w:suppressAutoHyphens/>
        <w:ind w:left="0" w:firstLine="567"/>
        <w:jc w:val="both"/>
        <w:rPr>
          <w:kern w:val="1"/>
          <w:sz w:val="14"/>
          <w:szCs w:val="14"/>
        </w:rPr>
      </w:pPr>
      <w:r>
        <w:rPr>
          <w:kern w:val="1"/>
          <w:sz w:val="14"/>
          <w:szCs w:val="14"/>
        </w:rPr>
        <w:t>Собрать барьеры препятствия в соответствии с</w:t>
      </w:r>
      <w:r w:rsidR="002C1D25">
        <w:rPr>
          <w:kern w:val="1"/>
          <w:sz w:val="14"/>
          <w:szCs w:val="14"/>
        </w:rPr>
        <w:t xml:space="preserve"> </w:t>
      </w:r>
      <w:r w:rsidR="00EF6A3C">
        <w:rPr>
          <w:kern w:val="1"/>
          <w:sz w:val="14"/>
          <w:szCs w:val="14"/>
        </w:rPr>
        <w:t>рис.1</w:t>
      </w:r>
      <w:bookmarkStart w:id="0" w:name="_GoBack"/>
      <w:bookmarkEnd w:id="0"/>
      <w:r w:rsidR="00EF6A3C">
        <w:rPr>
          <w:kern w:val="1"/>
          <w:sz w:val="14"/>
          <w:szCs w:val="14"/>
        </w:rPr>
        <w:t>.</w:t>
      </w:r>
    </w:p>
    <w:p w:rsidR="0055784D" w:rsidRDefault="0055784D" w:rsidP="00EF6A3C">
      <w:pPr>
        <w:widowControl w:val="0"/>
        <w:numPr>
          <w:ilvl w:val="1"/>
          <w:numId w:val="2"/>
        </w:numPr>
        <w:tabs>
          <w:tab w:val="left" w:pos="851"/>
        </w:tabs>
        <w:suppressAutoHyphens/>
        <w:ind w:left="0" w:firstLine="567"/>
        <w:jc w:val="both"/>
        <w:rPr>
          <w:kern w:val="1"/>
          <w:sz w:val="14"/>
          <w:szCs w:val="14"/>
        </w:rPr>
      </w:pPr>
      <w:r>
        <w:rPr>
          <w:kern w:val="1"/>
          <w:sz w:val="14"/>
          <w:szCs w:val="14"/>
        </w:rPr>
        <w:t>Регулировку высоту производить пружинным фиксатором</w:t>
      </w:r>
      <w:r w:rsidR="00EF6A3C">
        <w:rPr>
          <w:kern w:val="1"/>
          <w:sz w:val="14"/>
          <w:szCs w:val="14"/>
        </w:rPr>
        <w:t>,</w:t>
      </w:r>
      <w:r>
        <w:rPr>
          <w:kern w:val="1"/>
          <w:sz w:val="14"/>
          <w:szCs w:val="14"/>
        </w:rPr>
        <w:t xml:space="preserve"> расположенн</w:t>
      </w:r>
      <w:r w:rsidR="00EF6A3C">
        <w:rPr>
          <w:kern w:val="1"/>
          <w:sz w:val="14"/>
          <w:szCs w:val="14"/>
        </w:rPr>
        <w:t>ы</w:t>
      </w:r>
      <w:r>
        <w:rPr>
          <w:kern w:val="1"/>
          <w:sz w:val="14"/>
          <w:szCs w:val="14"/>
        </w:rPr>
        <w:t>м на опорных сто</w:t>
      </w:r>
      <w:r w:rsidR="00EF6A3C">
        <w:rPr>
          <w:kern w:val="1"/>
          <w:sz w:val="14"/>
          <w:szCs w:val="14"/>
        </w:rPr>
        <w:t>й</w:t>
      </w:r>
      <w:r>
        <w:rPr>
          <w:kern w:val="1"/>
          <w:sz w:val="14"/>
          <w:szCs w:val="14"/>
        </w:rPr>
        <w:t>ках</w:t>
      </w:r>
      <w:r w:rsidR="00EF6A3C">
        <w:rPr>
          <w:kern w:val="1"/>
          <w:sz w:val="14"/>
          <w:szCs w:val="14"/>
        </w:rPr>
        <w:t>.</w:t>
      </w:r>
    </w:p>
    <w:p w:rsidR="00ED3EEE" w:rsidRDefault="00ED3EEE" w:rsidP="000F5816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0F5816" w:rsidRPr="000F5816" w:rsidRDefault="000F5816" w:rsidP="000F5816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0F5816">
        <w:rPr>
          <w:b/>
          <w:bCs/>
          <w:sz w:val="14"/>
          <w:szCs w:val="14"/>
        </w:rPr>
        <w:t>6. Указание мер безопасности</w:t>
      </w:r>
    </w:p>
    <w:p w:rsidR="000F5816" w:rsidRPr="000F5816" w:rsidRDefault="000F5816" w:rsidP="00EF6A3C">
      <w:pPr>
        <w:ind w:firstLine="567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Во избежание травм и порчи изделия, установка, демонтаж и перемещение изделия должна проводиться не менее чем 2 взрослыми (не моложе 18 лет) специалистами.</w:t>
      </w:r>
    </w:p>
    <w:p w:rsidR="000F5816" w:rsidRPr="000F5816" w:rsidRDefault="000F5816" w:rsidP="00EF6A3C">
      <w:pPr>
        <w:ind w:firstLine="567"/>
        <w:jc w:val="both"/>
        <w:rPr>
          <w:sz w:val="14"/>
          <w:szCs w:val="14"/>
        </w:rPr>
      </w:pPr>
      <w:proofErr w:type="gramStart"/>
      <w:r w:rsidRPr="000F5816">
        <w:rPr>
          <w:sz w:val="14"/>
          <w:szCs w:val="14"/>
        </w:rPr>
        <w:t>Перед началом эксплуатации необходимо проверить все места соединения, надежность и правильность установки изделия в горизонтальной и вертикальной плоскостях.</w:t>
      </w:r>
      <w:proofErr w:type="gramEnd"/>
    </w:p>
    <w:p w:rsidR="000F5816" w:rsidRPr="000F5816" w:rsidRDefault="000F5816" w:rsidP="00EF6A3C">
      <w:pPr>
        <w:ind w:firstLine="567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Эксплуатация изделия при неисправных или ослабленных элементах крепления не допускается. При обнаружении каких-либо неисправностей эксплуатацию прекратить до полного их устранения.</w:t>
      </w:r>
    </w:p>
    <w:p w:rsidR="000F5816" w:rsidRPr="000F5816" w:rsidRDefault="000F5816" w:rsidP="00EF6A3C">
      <w:pPr>
        <w:ind w:firstLine="567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C40E3E" w:rsidRPr="00B91CC4" w:rsidRDefault="00C40E3E" w:rsidP="00A47BA2">
      <w:pPr>
        <w:ind w:firstLine="567"/>
        <w:jc w:val="both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0F5816" w:rsidRPr="000F5816" w:rsidRDefault="000F5816" w:rsidP="00EF6A3C">
      <w:pPr>
        <w:ind w:firstLine="567"/>
        <w:jc w:val="both"/>
        <w:rPr>
          <w:sz w:val="14"/>
          <w:szCs w:val="14"/>
        </w:rPr>
      </w:pPr>
      <w:r w:rsidRPr="000F5816">
        <w:rPr>
          <w:sz w:val="14"/>
          <w:szCs w:val="14"/>
        </w:rPr>
        <w:lastRenderedPageBreak/>
        <w:t>Изделие должно ежедневно осматриваться и проверяться на предмет повреждений.</w:t>
      </w:r>
    </w:p>
    <w:p w:rsidR="000F5816" w:rsidRPr="000F5816" w:rsidRDefault="000F5816" w:rsidP="00EF6A3C">
      <w:pPr>
        <w:ind w:firstLine="567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0F5816" w:rsidRPr="000F5816" w:rsidRDefault="000F5816" w:rsidP="00EF6A3C">
      <w:pPr>
        <w:ind w:firstLine="567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Изделие должно храниться (до установки в упаковке производителя) 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 Необходим периодический уход за поверхностью изделия, протирка от пыли и загрязнений.</w:t>
      </w: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8. Свидетельство о приемке </w:t>
      </w:r>
    </w:p>
    <w:p w:rsidR="00C40E3E" w:rsidRPr="0055784D" w:rsidRDefault="00EF6A3C" w:rsidP="00EF6A3C">
      <w:pPr>
        <w:widowControl w:val="0"/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 w:rsidRPr="00D012DD">
        <w:rPr>
          <w:sz w:val="14"/>
          <w:szCs w:val="14"/>
        </w:rPr>
        <w:t xml:space="preserve">Препятствие для бега </w:t>
      </w:r>
      <w:r w:rsidR="00185FFC">
        <w:rPr>
          <w:sz w:val="14"/>
          <w:szCs w:val="14"/>
        </w:rPr>
        <w:t>5м</w:t>
      </w:r>
      <w:r w:rsidRPr="00D012DD">
        <w:rPr>
          <w:sz w:val="14"/>
          <w:szCs w:val="14"/>
        </w:rPr>
        <w:t xml:space="preserve"> (барьер стипль-чез)</w:t>
      </w:r>
      <w:r>
        <w:rPr>
          <w:sz w:val="14"/>
          <w:szCs w:val="14"/>
        </w:rPr>
        <w:t xml:space="preserve"> </w:t>
      </w:r>
      <w:r w:rsidR="00C40E3E" w:rsidRPr="000F5816">
        <w:rPr>
          <w:sz w:val="14"/>
          <w:szCs w:val="14"/>
        </w:rPr>
        <w:t>признан</w:t>
      </w:r>
      <w:r w:rsidR="00ED3EEE">
        <w:rPr>
          <w:sz w:val="14"/>
          <w:szCs w:val="14"/>
        </w:rPr>
        <w:t xml:space="preserve"> годным</w:t>
      </w:r>
      <w:r w:rsidR="00C40E3E" w:rsidRPr="000F5816">
        <w:rPr>
          <w:sz w:val="14"/>
          <w:szCs w:val="14"/>
        </w:rPr>
        <w:t xml:space="preserve"> к эксплуатации. Изготовитель гарантирует соответствие </w:t>
      </w:r>
      <w:r w:rsidR="00ED3EEE">
        <w:rPr>
          <w:sz w:val="14"/>
          <w:szCs w:val="14"/>
        </w:rPr>
        <w:t>издели</w:t>
      </w:r>
      <w:r>
        <w:rPr>
          <w:sz w:val="14"/>
          <w:szCs w:val="14"/>
        </w:rPr>
        <w:t>я</w:t>
      </w:r>
      <w:r w:rsidR="00ED3EEE">
        <w:rPr>
          <w:sz w:val="14"/>
          <w:szCs w:val="14"/>
        </w:rPr>
        <w:t xml:space="preserve"> </w:t>
      </w:r>
      <w:r w:rsidR="00C40E3E" w:rsidRPr="000F5816">
        <w:rPr>
          <w:sz w:val="14"/>
          <w:szCs w:val="14"/>
        </w:rPr>
        <w:t xml:space="preserve">требованиям ТУ 9610-007-51879206-2014 при соблюдении условий эксплуатации, транспортирования и хранения. Гарантийный срок эксплуатации </w:t>
      </w:r>
      <w:r w:rsidR="00ED3EEE">
        <w:rPr>
          <w:sz w:val="14"/>
          <w:szCs w:val="14"/>
        </w:rPr>
        <w:t>изделия</w:t>
      </w:r>
      <w:r w:rsidR="00C40E3E" w:rsidRPr="000F5816">
        <w:rPr>
          <w:sz w:val="14"/>
          <w:szCs w:val="14"/>
        </w:rPr>
        <w:t xml:space="preserve"> 12 месяцев со дня продажи. Срок службы не менее</w:t>
      </w:r>
      <w:r w:rsidR="00C40E3E" w:rsidRPr="00DD2379">
        <w:rPr>
          <w:sz w:val="14"/>
          <w:szCs w:val="14"/>
        </w:rPr>
        <w:t xml:space="preserve"> 4 лет.</w:t>
      </w:r>
    </w:p>
    <w:p w:rsidR="00C40E3E" w:rsidRPr="00DD2379" w:rsidRDefault="00C40E3E" w:rsidP="0055784D">
      <w:pPr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C40E3E" w:rsidRPr="00DD2379" w:rsidRDefault="00C40E3E" w:rsidP="00257825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</w:p>
    <w:p w:rsidR="00C40E3E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C40E3E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C40E3E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Контролер ОТК____________________</w:t>
      </w:r>
    </w:p>
    <w:p w:rsidR="00C40E3E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>ООО «ФСИ «Аналитика»</w:t>
      </w: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 xml:space="preserve">Юридический адрес: 443532 </w:t>
      </w:r>
      <w:proofErr w:type="gramStart"/>
      <w:r w:rsidRPr="000B3CA6">
        <w:rPr>
          <w:b/>
          <w:bCs/>
          <w:kern w:val="1"/>
          <w:sz w:val="14"/>
          <w:szCs w:val="14"/>
          <w:lang w:eastAsia="zh-CN"/>
        </w:rPr>
        <w:t>Самарская</w:t>
      </w:r>
      <w:proofErr w:type="gramEnd"/>
      <w:r w:rsidRPr="000B3CA6">
        <w:rPr>
          <w:b/>
          <w:bCs/>
          <w:kern w:val="1"/>
          <w:sz w:val="14"/>
          <w:szCs w:val="14"/>
          <w:lang w:eastAsia="zh-CN"/>
        </w:rPr>
        <w:t xml:space="preserve"> обл., Волжский р-он,</w:t>
      </w: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 xml:space="preserve">поселок Верхняя </w:t>
      </w:r>
      <w:proofErr w:type="spellStart"/>
      <w:r w:rsidRPr="000B3CA6">
        <w:rPr>
          <w:b/>
          <w:bCs/>
          <w:kern w:val="1"/>
          <w:sz w:val="14"/>
          <w:szCs w:val="14"/>
          <w:lang w:eastAsia="zh-CN"/>
        </w:rPr>
        <w:t>Подстепновка</w:t>
      </w:r>
      <w:proofErr w:type="spellEnd"/>
      <w:r w:rsidRPr="000B3CA6">
        <w:rPr>
          <w:b/>
          <w:bCs/>
          <w:kern w:val="1"/>
          <w:sz w:val="14"/>
          <w:szCs w:val="14"/>
          <w:lang w:eastAsia="zh-CN"/>
        </w:rPr>
        <w:t>, ул. Специалистов, д. 16</w:t>
      </w:r>
      <w:proofErr w:type="gramStart"/>
      <w:r w:rsidRPr="000B3CA6">
        <w:rPr>
          <w:b/>
          <w:bCs/>
          <w:kern w:val="1"/>
          <w:sz w:val="14"/>
          <w:szCs w:val="14"/>
          <w:lang w:eastAsia="zh-CN"/>
        </w:rPr>
        <w:t xml:space="preserve"> Б</w:t>
      </w:r>
      <w:proofErr w:type="gramEnd"/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kern w:val="1"/>
          <w:sz w:val="14"/>
          <w:szCs w:val="14"/>
          <w:lang w:eastAsia="zh-CN"/>
        </w:rPr>
      </w:pP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rPr>
          <w:iCs/>
          <w:kern w:val="1"/>
          <w:sz w:val="14"/>
          <w:szCs w:val="14"/>
          <w:lang w:eastAsia="zh-CN"/>
        </w:rPr>
      </w:pPr>
      <w:r w:rsidRPr="000B3CA6">
        <w:rPr>
          <w:kern w:val="1"/>
          <w:sz w:val="14"/>
          <w:szCs w:val="14"/>
          <w:lang w:eastAsia="zh-CN"/>
        </w:rPr>
        <w:t>Тел/факс. (846)212-99-83</w:t>
      </w:r>
    </w:p>
    <w:p w:rsidR="000E3826" w:rsidRPr="000B3CA6" w:rsidRDefault="000E3826" w:rsidP="000E3826">
      <w:pPr>
        <w:widowControl w:val="0"/>
        <w:suppressAutoHyphens/>
        <w:autoSpaceDE w:val="0"/>
        <w:snapToGrid w:val="0"/>
        <w:spacing w:line="100" w:lineRule="atLeast"/>
        <w:rPr>
          <w:kern w:val="1"/>
          <w:sz w:val="14"/>
          <w:szCs w:val="14"/>
          <w:lang w:eastAsia="zh-CN"/>
        </w:rPr>
      </w:pPr>
      <w:proofErr w:type="spellStart"/>
      <w:r w:rsidRPr="000B3CA6">
        <w:rPr>
          <w:iCs/>
          <w:kern w:val="1"/>
          <w:sz w:val="14"/>
          <w:szCs w:val="14"/>
          <w:lang w:eastAsia="zh-CN"/>
        </w:rPr>
        <w:t>Электр</w:t>
      </w:r>
      <w:proofErr w:type="gramStart"/>
      <w:r w:rsidRPr="000B3CA6">
        <w:rPr>
          <w:iCs/>
          <w:kern w:val="1"/>
          <w:sz w:val="14"/>
          <w:szCs w:val="14"/>
          <w:lang w:eastAsia="zh-CN"/>
        </w:rPr>
        <w:t>.п</w:t>
      </w:r>
      <w:proofErr w:type="gramEnd"/>
      <w:r w:rsidRPr="000B3CA6">
        <w:rPr>
          <w:iCs/>
          <w:kern w:val="1"/>
          <w:sz w:val="14"/>
          <w:szCs w:val="14"/>
          <w:lang w:eastAsia="zh-CN"/>
        </w:rPr>
        <w:t>очта</w:t>
      </w:r>
      <w:proofErr w:type="spellEnd"/>
      <w:r w:rsidRPr="000B3CA6">
        <w:rPr>
          <w:iCs/>
          <w:kern w:val="1"/>
          <w:sz w:val="14"/>
          <w:szCs w:val="14"/>
          <w:lang w:eastAsia="zh-CN"/>
        </w:rPr>
        <w:t xml:space="preserve">: </w:t>
      </w:r>
      <w:r w:rsidRPr="000B3CA6">
        <w:rPr>
          <w:bCs/>
          <w:kern w:val="1"/>
          <w:sz w:val="14"/>
          <w:szCs w:val="14"/>
          <w:lang w:val="en-US" w:eastAsia="zh-CN"/>
        </w:rPr>
        <w:t>e</w:t>
      </w:r>
      <w:r w:rsidRPr="000B3CA6">
        <w:rPr>
          <w:bCs/>
          <w:kern w:val="1"/>
          <w:sz w:val="14"/>
          <w:szCs w:val="14"/>
          <w:lang w:eastAsia="zh-CN"/>
        </w:rPr>
        <w:t>-</w:t>
      </w:r>
      <w:r w:rsidRPr="000B3CA6">
        <w:rPr>
          <w:bCs/>
          <w:kern w:val="1"/>
          <w:sz w:val="14"/>
          <w:szCs w:val="14"/>
          <w:lang w:val="en-US" w:eastAsia="zh-CN"/>
        </w:rPr>
        <w:t>mail</w:t>
      </w:r>
      <w:r w:rsidRPr="000B3CA6">
        <w:rPr>
          <w:bCs/>
          <w:kern w:val="1"/>
          <w:sz w:val="14"/>
          <w:szCs w:val="14"/>
          <w:lang w:eastAsia="zh-CN"/>
        </w:rPr>
        <w:t xml:space="preserve">: </w:t>
      </w:r>
      <w:hyperlink r:id="rId9" w:history="1">
        <w:r w:rsidRPr="000B3CA6">
          <w:rPr>
            <w:bCs/>
            <w:color w:val="0000FF"/>
            <w:kern w:val="1"/>
            <w:sz w:val="14"/>
            <w:szCs w:val="14"/>
            <w:u w:val="single"/>
            <w:lang w:eastAsia="zh-CN"/>
          </w:rPr>
          <w:t>sales@sfsi.ru</w:t>
        </w:r>
      </w:hyperlink>
    </w:p>
    <w:p w:rsidR="000E3826" w:rsidRPr="000B3CA6" w:rsidRDefault="000E3826" w:rsidP="000E3826">
      <w:pPr>
        <w:widowControl w:val="0"/>
        <w:suppressAutoHyphens/>
        <w:autoSpaceDE w:val="0"/>
        <w:snapToGrid w:val="0"/>
        <w:spacing w:line="100" w:lineRule="atLeast"/>
        <w:jc w:val="both"/>
        <w:rPr>
          <w:kern w:val="1"/>
          <w:sz w:val="14"/>
          <w:szCs w:val="14"/>
          <w:lang w:eastAsia="zh-CN"/>
        </w:rPr>
      </w:pPr>
      <w:r w:rsidRPr="000B3CA6">
        <w:rPr>
          <w:kern w:val="1"/>
          <w:sz w:val="14"/>
          <w:szCs w:val="14"/>
          <w:lang w:eastAsia="zh-CN"/>
        </w:rPr>
        <w:t xml:space="preserve">Сайт компании: </w:t>
      </w:r>
      <w:hyperlink r:id="rId10" w:history="1">
        <w:r w:rsidRPr="000B3CA6">
          <w:rPr>
            <w:color w:val="0000FF"/>
            <w:kern w:val="1"/>
            <w:sz w:val="14"/>
            <w:szCs w:val="14"/>
            <w:u w:val="single"/>
            <w:lang w:eastAsia="zh-CN"/>
          </w:rPr>
          <w:t xml:space="preserve">www.sfsi.ru </w:t>
        </w:r>
      </w:hyperlink>
    </w:p>
    <w:sectPr w:rsidR="000E3826" w:rsidRPr="000B3CA6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FADC699E"/>
    <w:name w:val="WW8Num3"/>
    <w:lvl w:ilvl="0">
      <w:start w:val="1"/>
      <w:numFmt w:val="decimal"/>
      <w:pStyle w:val="1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i/>
        <w:sz w:val="14"/>
        <w:szCs w:val="1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3848B0"/>
    <w:rsid w:val="0001382E"/>
    <w:rsid w:val="000260BE"/>
    <w:rsid w:val="00034908"/>
    <w:rsid w:val="00061B97"/>
    <w:rsid w:val="00075964"/>
    <w:rsid w:val="000B4349"/>
    <w:rsid w:val="000D70B9"/>
    <w:rsid w:val="000E3826"/>
    <w:rsid w:val="000F5816"/>
    <w:rsid w:val="00102616"/>
    <w:rsid w:val="00160C87"/>
    <w:rsid w:val="00185FFC"/>
    <w:rsid w:val="00187053"/>
    <w:rsid w:val="00193BC7"/>
    <w:rsid w:val="00197907"/>
    <w:rsid w:val="001A2BDC"/>
    <w:rsid w:val="001A72F2"/>
    <w:rsid w:val="001A7A64"/>
    <w:rsid w:val="001B436E"/>
    <w:rsid w:val="001C347E"/>
    <w:rsid w:val="001C7C1D"/>
    <w:rsid w:val="001F72F9"/>
    <w:rsid w:val="00201783"/>
    <w:rsid w:val="0020394D"/>
    <w:rsid w:val="00221E33"/>
    <w:rsid w:val="00257825"/>
    <w:rsid w:val="00271A32"/>
    <w:rsid w:val="00284C2B"/>
    <w:rsid w:val="00294F3E"/>
    <w:rsid w:val="00297185"/>
    <w:rsid w:val="002C1D25"/>
    <w:rsid w:val="002D1ED1"/>
    <w:rsid w:val="002E0E0C"/>
    <w:rsid w:val="002E575F"/>
    <w:rsid w:val="002F489A"/>
    <w:rsid w:val="003223A1"/>
    <w:rsid w:val="00345D19"/>
    <w:rsid w:val="0034696C"/>
    <w:rsid w:val="00346FFF"/>
    <w:rsid w:val="00350FE7"/>
    <w:rsid w:val="0035441E"/>
    <w:rsid w:val="003848B0"/>
    <w:rsid w:val="003A2FD2"/>
    <w:rsid w:val="003C6170"/>
    <w:rsid w:val="003C796D"/>
    <w:rsid w:val="003E5C5F"/>
    <w:rsid w:val="003F1E67"/>
    <w:rsid w:val="00404DC2"/>
    <w:rsid w:val="00421649"/>
    <w:rsid w:val="00426B1E"/>
    <w:rsid w:val="0046124E"/>
    <w:rsid w:val="00473FA9"/>
    <w:rsid w:val="00482EFE"/>
    <w:rsid w:val="004E529C"/>
    <w:rsid w:val="004E65F2"/>
    <w:rsid w:val="0055784D"/>
    <w:rsid w:val="00562796"/>
    <w:rsid w:val="00581825"/>
    <w:rsid w:val="00590C09"/>
    <w:rsid w:val="005A17CE"/>
    <w:rsid w:val="005C5759"/>
    <w:rsid w:val="005D5A2B"/>
    <w:rsid w:val="005F5DF9"/>
    <w:rsid w:val="0060798F"/>
    <w:rsid w:val="00617BDA"/>
    <w:rsid w:val="006331C8"/>
    <w:rsid w:val="006566DA"/>
    <w:rsid w:val="00662F74"/>
    <w:rsid w:val="006721B9"/>
    <w:rsid w:val="00686225"/>
    <w:rsid w:val="006A29E1"/>
    <w:rsid w:val="006A7ABB"/>
    <w:rsid w:val="006C0C12"/>
    <w:rsid w:val="006C2904"/>
    <w:rsid w:val="006E026D"/>
    <w:rsid w:val="007077CC"/>
    <w:rsid w:val="00737386"/>
    <w:rsid w:val="00737A74"/>
    <w:rsid w:val="0075355B"/>
    <w:rsid w:val="00771640"/>
    <w:rsid w:val="0079304C"/>
    <w:rsid w:val="00796555"/>
    <w:rsid w:val="007A01C7"/>
    <w:rsid w:val="007B3C3E"/>
    <w:rsid w:val="007B6936"/>
    <w:rsid w:val="007C31B9"/>
    <w:rsid w:val="007C6A79"/>
    <w:rsid w:val="007C7F71"/>
    <w:rsid w:val="007F3335"/>
    <w:rsid w:val="00802816"/>
    <w:rsid w:val="0081675D"/>
    <w:rsid w:val="00820234"/>
    <w:rsid w:val="00851945"/>
    <w:rsid w:val="00861B15"/>
    <w:rsid w:val="00866B4E"/>
    <w:rsid w:val="00867250"/>
    <w:rsid w:val="0089669F"/>
    <w:rsid w:val="008A3566"/>
    <w:rsid w:val="008B667A"/>
    <w:rsid w:val="008C1697"/>
    <w:rsid w:val="008D3766"/>
    <w:rsid w:val="008D5E53"/>
    <w:rsid w:val="008F6FAE"/>
    <w:rsid w:val="00933627"/>
    <w:rsid w:val="00940140"/>
    <w:rsid w:val="00942CFA"/>
    <w:rsid w:val="00952932"/>
    <w:rsid w:val="00964A79"/>
    <w:rsid w:val="00965CF8"/>
    <w:rsid w:val="009755AA"/>
    <w:rsid w:val="00983E6B"/>
    <w:rsid w:val="00984099"/>
    <w:rsid w:val="009867CF"/>
    <w:rsid w:val="009A594A"/>
    <w:rsid w:val="009A6323"/>
    <w:rsid w:val="009A746B"/>
    <w:rsid w:val="009D0A19"/>
    <w:rsid w:val="009D2590"/>
    <w:rsid w:val="009E3C22"/>
    <w:rsid w:val="009F3105"/>
    <w:rsid w:val="009F5589"/>
    <w:rsid w:val="00A04205"/>
    <w:rsid w:val="00A277F3"/>
    <w:rsid w:val="00A47BA2"/>
    <w:rsid w:val="00A51561"/>
    <w:rsid w:val="00A6500B"/>
    <w:rsid w:val="00A660E7"/>
    <w:rsid w:val="00A719EC"/>
    <w:rsid w:val="00A823EF"/>
    <w:rsid w:val="00A8266A"/>
    <w:rsid w:val="00A94547"/>
    <w:rsid w:val="00AB7716"/>
    <w:rsid w:val="00AE6987"/>
    <w:rsid w:val="00AF4D95"/>
    <w:rsid w:val="00B02205"/>
    <w:rsid w:val="00B1245E"/>
    <w:rsid w:val="00B66CA2"/>
    <w:rsid w:val="00B75A3D"/>
    <w:rsid w:val="00B91CC4"/>
    <w:rsid w:val="00BA00DC"/>
    <w:rsid w:val="00BB6375"/>
    <w:rsid w:val="00BC6B1D"/>
    <w:rsid w:val="00C27D2D"/>
    <w:rsid w:val="00C360B5"/>
    <w:rsid w:val="00C40247"/>
    <w:rsid w:val="00C40E3E"/>
    <w:rsid w:val="00C84E99"/>
    <w:rsid w:val="00CB14E7"/>
    <w:rsid w:val="00CB53A5"/>
    <w:rsid w:val="00CD006A"/>
    <w:rsid w:val="00CD3C18"/>
    <w:rsid w:val="00CE3B9C"/>
    <w:rsid w:val="00CF6B4A"/>
    <w:rsid w:val="00D012DD"/>
    <w:rsid w:val="00D07C07"/>
    <w:rsid w:val="00D1257F"/>
    <w:rsid w:val="00D15402"/>
    <w:rsid w:val="00D42D98"/>
    <w:rsid w:val="00D66E06"/>
    <w:rsid w:val="00D768EB"/>
    <w:rsid w:val="00DA3F68"/>
    <w:rsid w:val="00DB43E9"/>
    <w:rsid w:val="00DD2379"/>
    <w:rsid w:val="00DE782D"/>
    <w:rsid w:val="00E14741"/>
    <w:rsid w:val="00E67568"/>
    <w:rsid w:val="00E92793"/>
    <w:rsid w:val="00EB4484"/>
    <w:rsid w:val="00EC2070"/>
    <w:rsid w:val="00EC3BD8"/>
    <w:rsid w:val="00EC649F"/>
    <w:rsid w:val="00ED3EEE"/>
    <w:rsid w:val="00EE3747"/>
    <w:rsid w:val="00EE7BBA"/>
    <w:rsid w:val="00EF6A3C"/>
    <w:rsid w:val="00F04981"/>
    <w:rsid w:val="00F11E6F"/>
    <w:rsid w:val="00F96681"/>
    <w:rsid w:val="00FA031F"/>
    <w:rsid w:val="00FA6186"/>
    <w:rsid w:val="00FE5804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D3C18"/>
    <w:pPr>
      <w:keepNext/>
      <w:widowControl w:val="0"/>
      <w:numPr>
        <w:numId w:val="2"/>
      </w:numPr>
      <w:suppressAutoHyphens/>
      <w:jc w:val="center"/>
      <w:outlineLvl w:val="0"/>
    </w:pPr>
    <w:rPr>
      <w:rFonts w:ascii="Arial" w:eastAsia="Lucida Sans Unicode" w:hAnsi="Arial" w:cs="Arial"/>
      <w:b/>
      <w:bCs/>
      <w:kern w:val="1"/>
      <w:sz w:val="5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A8266A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CD3C18"/>
    <w:rPr>
      <w:rFonts w:ascii="Arial" w:eastAsia="Lucida Sans Unicode" w:hAnsi="Arial" w:cs="Arial"/>
      <w:b/>
      <w:bCs/>
      <w:kern w:val="1"/>
      <w:sz w:val="58"/>
      <w:szCs w:val="24"/>
      <w:lang w:eastAsia="zh-CN"/>
    </w:rPr>
  </w:style>
  <w:style w:type="paragraph" w:customStyle="1" w:styleId="a5">
    <w:name w:val="Содержимое таблицы"/>
    <w:basedOn w:val="a"/>
    <w:rsid w:val="00C84E99"/>
    <w:pPr>
      <w:widowControl w:val="0"/>
      <w:suppressLineNumbers/>
      <w:suppressAutoHyphens/>
    </w:pPr>
    <w:rPr>
      <w:rFonts w:ascii="Arial" w:eastAsia="Lucida Sans Unicode" w:hAnsi="Arial" w:cs="Arial"/>
      <w:kern w:val="1"/>
      <w:sz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2E57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575F"/>
    <w:rPr>
      <w:rFonts w:ascii="Tahoma" w:hAnsi="Tahoma" w:cs="Tahoma"/>
      <w:sz w:val="16"/>
      <w:szCs w:val="16"/>
    </w:rPr>
  </w:style>
  <w:style w:type="character" w:styleId="a8">
    <w:name w:val="Emphasis"/>
    <w:basedOn w:val="a0"/>
    <w:qFormat/>
    <w:locked/>
    <w:rsid w:val="001F72F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sfsi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ales@sfs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358C5C-D532-4362-8BC8-B8036F6F0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</Pages>
  <Words>644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Барьер легкоатлетический регулируемой высоты с противовесом</vt:lpstr>
    </vt:vector>
  </TitlesOfParts>
  <Company>Microsoft</Company>
  <LinksUpToDate>false</LinksUpToDate>
  <CharactersWithSpaces>5161</CharactersWithSpaces>
  <SharedDoc>false</SharedDoc>
  <HLinks>
    <vt:vector size="12" baseType="variant">
      <vt:variant>
        <vt:i4>1703963</vt:i4>
      </vt:variant>
      <vt:variant>
        <vt:i4>3</vt:i4>
      </vt:variant>
      <vt:variant>
        <vt:i4>0</vt:i4>
      </vt:variant>
      <vt:variant>
        <vt:i4>5</vt:i4>
      </vt:variant>
      <vt:variant>
        <vt:lpwstr>https://www.sfsi.ru/</vt:lpwstr>
      </vt:variant>
      <vt:variant>
        <vt:lpwstr/>
      </vt:variant>
      <vt:variant>
        <vt:i4>5570675</vt:i4>
      </vt:variant>
      <vt:variant>
        <vt:i4>0</vt:i4>
      </vt:variant>
      <vt:variant>
        <vt:i4>0</vt:i4>
      </vt:variant>
      <vt:variant>
        <vt:i4>5</vt:i4>
      </vt:variant>
      <vt:variant>
        <vt:lpwstr>mailto:sales@sfsi.ru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Барьер легкоатлетический регулируемой высоты с противовесом</dc:title>
  <dc:creator>Sveta</dc:creator>
  <cp:lastModifiedBy>User27</cp:lastModifiedBy>
  <cp:revision>48</cp:revision>
  <cp:lastPrinted>2017-08-21T05:28:00Z</cp:lastPrinted>
  <dcterms:created xsi:type="dcterms:W3CDTF">2022-12-11T13:12:00Z</dcterms:created>
  <dcterms:modified xsi:type="dcterms:W3CDTF">2025-04-15T05:30:00Z</dcterms:modified>
</cp:coreProperties>
</file>