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1E2025" w:rsidTr="004573A5">
        <w:tc>
          <w:tcPr>
            <w:tcW w:w="9464" w:type="dxa"/>
            <w:shd w:val="clear" w:color="auto" w:fill="auto"/>
          </w:tcPr>
          <w:p w:rsidR="001E2025" w:rsidRPr="00E90CC7" w:rsidRDefault="00E90CC7" w:rsidP="00E90CC7">
            <w:pPr>
              <w:snapToGri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995151" cy="73155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2025" w:rsidRPr="00E90CC7" w:rsidRDefault="001E2025" w:rsidP="00E90CC7">
            <w:pPr>
              <w:jc w:val="center"/>
              <w:rPr>
                <w:sz w:val="18"/>
                <w:szCs w:val="18"/>
              </w:rPr>
            </w:pPr>
          </w:p>
          <w:p w:rsidR="004573A5" w:rsidRPr="00E90CC7" w:rsidRDefault="004573A5" w:rsidP="00E90CC7">
            <w:pPr>
              <w:pStyle w:val="1"/>
              <w:numPr>
                <w:ilvl w:val="0"/>
                <w:numId w:val="0"/>
              </w:numPr>
              <w:jc w:val="right"/>
              <w:rPr>
                <w:sz w:val="18"/>
                <w:szCs w:val="18"/>
              </w:rPr>
            </w:pPr>
            <w:r w:rsidRPr="00E90CC7">
              <w:rPr>
                <w:rFonts w:eastAsia="Arial"/>
                <w:b w:val="0"/>
                <w:sz w:val="18"/>
                <w:szCs w:val="18"/>
              </w:rPr>
              <w:t xml:space="preserve">Мишень на стойках круглая для выполнения испытания </w:t>
            </w:r>
          </w:p>
          <w:p w:rsidR="004573A5" w:rsidRPr="00E90CC7" w:rsidRDefault="004573A5" w:rsidP="00E90CC7">
            <w:pPr>
              <w:pStyle w:val="1"/>
              <w:numPr>
                <w:ilvl w:val="0"/>
                <w:numId w:val="0"/>
              </w:numPr>
              <w:jc w:val="right"/>
              <w:rPr>
                <w:sz w:val="18"/>
                <w:szCs w:val="18"/>
              </w:rPr>
            </w:pPr>
            <w:r w:rsidRPr="00E90CC7">
              <w:rPr>
                <w:rFonts w:eastAsia="Arial"/>
                <w:b w:val="0"/>
                <w:sz w:val="18"/>
                <w:szCs w:val="18"/>
              </w:rPr>
              <w:t>"Метание теннисного мяча в цель дистанция 6 м", диаметр отверстия 90 см</w:t>
            </w:r>
          </w:p>
          <w:p w:rsidR="001E2025" w:rsidRPr="00E90CC7" w:rsidRDefault="001E2025" w:rsidP="00E90CC7">
            <w:pPr>
              <w:pStyle w:val="1"/>
              <w:numPr>
                <w:ilvl w:val="0"/>
                <w:numId w:val="0"/>
              </w:numPr>
              <w:jc w:val="right"/>
              <w:rPr>
                <w:sz w:val="18"/>
                <w:szCs w:val="18"/>
              </w:rPr>
            </w:pPr>
            <w:r w:rsidRPr="00E90CC7">
              <w:rPr>
                <w:sz w:val="18"/>
                <w:szCs w:val="18"/>
              </w:rPr>
              <w:t>ТУ-9610-9654-51879206-2009г</w:t>
            </w:r>
          </w:p>
          <w:p w:rsidR="001E2025" w:rsidRPr="00E90CC7" w:rsidRDefault="001E2025" w:rsidP="00E90CC7">
            <w:pPr>
              <w:jc w:val="center"/>
              <w:rPr>
                <w:sz w:val="18"/>
                <w:szCs w:val="18"/>
              </w:rPr>
            </w:pPr>
          </w:p>
          <w:p w:rsidR="001E2025" w:rsidRPr="00E90CC7" w:rsidRDefault="001E2025" w:rsidP="00E90CC7">
            <w:pPr>
              <w:jc w:val="center"/>
              <w:rPr>
                <w:sz w:val="18"/>
                <w:szCs w:val="18"/>
              </w:rPr>
            </w:pPr>
          </w:p>
          <w:p w:rsidR="001E2025" w:rsidRPr="00E90CC7" w:rsidRDefault="001E2025" w:rsidP="00E90CC7">
            <w:pPr>
              <w:jc w:val="center"/>
              <w:rPr>
                <w:sz w:val="18"/>
                <w:szCs w:val="18"/>
              </w:rPr>
            </w:pPr>
          </w:p>
          <w:p w:rsidR="001E2025" w:rsidRDefault="001E2025">
            <w:pPr>
              <w:pStyle w:val="1"/>
              <w:snapToGrid w:val="0"/>
              <w:rPr>
                <w:rFonts w:cs="Tahoma"/>
              </w:rPr>
            </w:pPr>
            <w:r>
              <w:t>ПАСПОРТ</w:t>
            </w:r>
          </w:p>
          <w:p w:rsidR="001E2025" w:rsidRPr="009F213B" w:rsidRDefault="004573A5" w:rsidP="004573A5">
            <w:pPr>
              <w:pStyle w:val="1"/>
            </w:pPr>
            <w:r w:rsidRPr="004573A5">
              <w:rPr>
                <w:rFonts w:cs="Tahoma"/>
              </w:rPr>
              <w:t>Мишень на стойках круглая для выполнения испытания "Метание теннисного мяча в цель дистанция 6 м", диаметр отверстия 90 см</w:t>
            </w:r>
            <w:r w:rsidR="00DD5572">
              <w:rPr>
                <w:rFonts w:cs="Tahoma"/>
              </w:rPr>
              <w:t>. С сигнализатором</w:t>
            </w:r>
          </w:p>
          <w:p w:rsidR="001E2025" w:rsidRDefault="001E2025">
            <w:pPr>
              <w:pStyle w:val="1"/>
              <w:snapToGrid w:val="0"/>
            </w:pPr>
          </w:p>
        </w:tc>
      </w:tr>
      <w:tr w:rsidR="001E2025" w:rsidTr="004573A5">
        <w:tc>
          <w:tcPr>
            <w:tcW w:w="9464" w:type="dxa"/>
            <w:shd w:val="clear" w:color="auto" w:fill="auto"/>
          </w:tcPr>
          <w:p w:rsidR="001E2025" w:rsidRDefault="00D9667E">
            <w:pPr>
              <w:pStyle w:val="1"/>
              <w:tabs>
                <w:tab w:val="left" w:pos="0"/>
              </w:tabs>
              <w:snapToGrid w:val="0"/>
              <w:rPr>
                <w:sz w:val="44"/>
              </w:rPr>
            </w:pPr>
            <w:r>
              <w:rPr>
                <w:noProof/>
                <w:sz w:val="44"/>
                <w:lang w:eastAsia="ru-RU"/>
              </w:rPr>
              <w:drawing>
                <wp:inline distT="0" distB="0" distL="0" distR="0">
                  <wp:extent cx="3211312" cy="3962400"/>
                  <wp:effectExtent l="19050" t="0" r="8138" b="0"/>
                  <wp:docPr id="4" name="Рисунок 3" descr="97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785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0187" cy="3961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667E" w:rsidRPr="00DD5572" w:rsidRDefault="00D9667E">
      <w:pPr>
        <w:jc w:val="center"/>
        <w:rPr>
          <w:b/>
          <w:bCs/>
          <w:sz w:val="28"/>
          <w:szCs w:val="28"/>
        </w:rPr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lastRenderedPageBreak/>
        <w:t>1. Общие положения.</w:t>
      </w:r>
    </w:p>
    <w:p w:rsidR="001E2025" w:rsidRPr="004573A5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E2025" w:rsidRPr="004573A5" w:rsidRDefault="001E2025" w:rsidP="004573A5">
      <w:pPr>
        <w:jc w:val="both"/>
        <w:rPr>
          <w:rFonts w:cs="Tahoma"/>
          <w:sz w:val="24"/>
        </w:rPr>
      </w:pPr>
      <w:r w:rsidRPr="004573A5">
        <w:rPr>
          <w:sz w:val="24"/>
        </w:rPr>
        <w:tab/>
        <w:t>Настоящий Паспорт (руководство) содержит краткое техническое описание продукции —«</w:t>
      </w:r>
      <w:r w:rsidR="009F213B" w:rsidRPr="004573A5">
        <w:rPr>
          <w:sz w:val="24"/>
        </w:rPr>
        <w:t xml:space="preserve"> </w:t>
      </w:r>
      <w:proofErr w:type="gramStart"/>
      <w:r w:rsidR="004573A5" w:rsidRPr="004573A5">
        <w:rPr>
          <w:sz w:val="24"/>
        </w:rPr>
        <w:t>Ми</w:t>
      </w:r>
      <w:proofErr w:type="gramEnd"/>
      <w:r w:rsidR="004573A5" w:rsidRPr="004573A5">
        <w:rPr>
          <w:sz w:val="24"/>
        </w:rPr>
        <w:t>шень на стойках круглая для выполнения испытания "Метание теннисного мяча в цель дистанция 6 м", диаметр отверстия 90 см</w:t>
      </w:r>
      <w:r w:rsidRPr="004573A5">
        <w:rPr>
          <w:sz w:val="24"/>
        </w:rPr>
        <w:t>» (далее</w:t>
      </w:r>
      <w:r w:rsidR="009F213B" w:rsidRPr="004573A5">
        <w:rPr>
          <w:sz w:val="24"/>
        </w:rPr>
        <w:t xml:space="preserve"> </w:t>
      </w:r>
      <w:r w:rsidR="00622F35" w:rsidRPr="004573A5">
        <w:rPr>
          <w:sz w:val="24"/>
        </w:rPr>
        <w:t>Мишень</w:t>
      </w:r>
      <w:r w:rsidRPr="004573A5">
        <w:rPr>
          <w:sz w:val="24"/>
        </w:rPr>
        <w:t>), и дает общее представление о конструкции спортивного снаряда и требованиях к эксплуатации изделия.</w:t>
      </w:r>
    </w:p>
    <w:p w:rsidR="001E2025" w:rsidRPr="004573A5" w:rsidRDefault="001E2025" w:rsidP="004573A5">
      <w:pPr>
        <w:jc w:val="both"/>
        <w:rPr>
          <w:rFonts w:cs="Tahoma"/>
          <w:b/>
          <w:bCs/>
          <w:sz w:val="24"/>
        </w:rPr>
      </w:pPr>
      <w:r w:rsidRPr="004573A5">
        <w:rPr>
          <w:rFonts w:cs="Tahoma"/>
          <w:b/>
          <w:bCs/>
          <w:sz w:val="24"/>
        </w:rPr>
        <w:tab/>
      </w:r>
      <w:r w:rsidR="00622F35" w:rsidRPr="004573A5">
        <w:rPr>
          <w:sz w:val="24"/>
        </w:rPr>
        <w:t>Мишень</w:t>
      </w:r>
      <w:r w:rsidR="009F213B" w:rsidRPr="004573A5">
        <w:rPr>
          <w:sz w:val="24"/>
        </w:rPr>
        <w:t xml:space="preserve"> </w:t>
      </w:r>
      <w:r w:rsidR="00622F35" w:rsidRPr="004573A5">
        <w:rPr>
          <w:rFonts w:cs="Tahoma"/>
          <w:bCs/>
          <w:sz w:val="24"/>
        </w:rPr>
        <w:t>представляе</w:t>
      </w:r>
      <w:r w:rsidRPr="004573A5">
        <w:rPr>
          <w:rFonts w:cs="Tahoma"/>
          <w:bCs/>
          <w:sz w:val="24"/>
        </w:rPr>
        <w:t xml:space="preserve">т собой </w:t>
      </w:r>
      <w:r w:rsidR="009F213B" w:rsidRPr="004573A5">
        <w:rPr>
          <w:rFonts w:cs="Tahoma"/>
          <w:bCs/>
          <w:sz w:val="24"/>
        </w:rPr>
        <w:t>уличное</w:t>
      </w:r>
      <w:r w:rsidRPr="004573A5">
        <w:rPr>
          <w:rFonts w:cs="Tahoma"/>
          <w:bCs/>
          <w:sz w:val="24"/>
        </w:rPr>
        <w:t xml:space="preserve"> спортивное оборудование</w:t>
      </w:r>
      <w:r w:rsidR="00622F35" w:rsidRPr="004573A5">
        <w:rPr>
          <w:rFonts w:cs="Tahoma"/>
          <w:bCs/>
          <w:sz w:val="24"/>
        </w:rPr>
        <w:t>, она</w:t>
      </w:r>
      <w:r w:rsidRPr="004573A5">
        <w:rPr>
          <w:sz w:val="24"/>
        </w:rPr>
        <w:t xml:space="preserve"> предназначе</w:t>
      </w:r>
      <w:r w:rsidR="009F213B" w:rsidRPr="004573A5">
        <w:rPr>
          <w:sz w:val="24"/>
        </w:rPr>
        <w:t>н</w:t>
      </w:r>
      <w:r w:rsidR="00622F35" w:rsidRPr="004573A5">
        <w:rPr>
          <w:sz w:val="24"/>
        </w:rPr>
        <w:t>а</w:t>
      </w:r>
      <w:r w:rsidR="006E3E38" w:rsidRPr="004573A5">
        <w:rPr>
          <w:sz w:val="24"/>
        </w:rPr>
        <w:t xml:space="preserve"> для</w:t>
      </w:r>
      <w:r w:rsidR="00622F35" w:rsidRPr="004573A5">
        <w:rPr>
          <w:sz w:val="24"/>
        </w:rPr>
        <w:t xml:space="preserve"> сдачи нормативов по общей физической подготовке</w:t>
      </w:r>
      <w:r w:rsidR="009F213B" w:rsidRPr="004573A5">
        <w:rPr>
          <w:sz w:val="24"/>
        </w:rPr>
        <w:t>. Устанавливаются на открытом воздухе, име</w:t>
      </w:r>
      <w:r w:rsidR="00622F35" w:rsidRPr="004573A5">
        <w:rPr>
          <w:sz w:val="24"/>
        </w:rPr>
        <w:t>е</w:t>
      </w:r>
      <w:r w:rsidR="009C4F4A" w:rsidRPr="004573A5">
        <w:rPr>
          <w:sz w:val="24"/>
        </w:rPr>
        <w:t xml:space="preserve">т покрытие, защищающее </w:t>
      </w:r>
      <w:r w:rsidR="00622F35" w:rsidRPr="004573A5">
        <w:rPr>
          <w:sz w:val="24"/>
        </w:rPr>
        <w:t>её</w:t>
      </w:r>
      <w:r w:rsidRPr="004573A5">
        <w:rPr>
          <w:sz w:val="24"/>
        </w:rPr>
        <w:t xml:space="preserve"> от осадков или ультрафиолетового излучения. </w:t>
      </w:r>
      <w:r w:rsidR="009A6F19" w:rsidRPr="004573A5">
        <w:rPr>
          <w:sz w:val="24"/>
        </w:rPr>
        <w:t xml:space="preserve">Установка </w:t>
      </w:r>
      <w:r w:rsidR="00622F35" w:rsidRPr="004573A5">
        <w:rPr>
          <w:sz w:val="24"/>
        </w:rPr>
        <w:t>мишени</w:t>
      </w:r>
      <w:r w:rsidR="009A6F19" w:rsidRPr="004573A5">
        <w:rPr>
          <w:sz w:val="24"/>
        </w:rPr>
        <w:t xml:space="preserve"> производится путем бетонирования опорных столбов в грунт</w:t>
      </w:r>
      <w:r w:rsidR="004573A5">
        <w:rPr>
          <w:sz w:val="24"/>
        </w:rPr>
        <w:t>.</w:t>
      </w:r>
    </w:p>
    <w:p w:rsidR="001E2025" w:rsidRPr="004573A5" w:rsidRDefault="001E2025" w:rsidP="004573A5">
      <w:pPr>
        <w:pStyle w:val="ac"/>
        <w:ind w:right="60" w:firstLine="0"/>
        <w:jc w:val="center"/>
        <w:rPr>
          <w:rFonts w:cs="Tahoma"/>
          <w:bCs/>
        </w:rPr>
      </w:pPr>
    </w:p>
    <w:p w:rsidR="001E2025" w:rsidRDefault="001E2025">
      <w:pPr>
        <w:jc w:val="center"/>
        <w:rPr>
          <w:sz w:val="24"/>
          <w:shd w:val="clear" w:color="auto" w:fill="FFFFFF"/>
        </w:rPr>
      </w:pPr>
      <w:r>
        <w:rPr>
          <w:b/>
          <w:bCs/>
          <w:sz w:val="28"/>
          <w:szCs w:val="28"/>
        </w:rPr>
        <w:t>2. Технические характеристики.</w:t>
      </w:r>
    </w:p>
    <w:p w:rsidR="001E2025" w:rsidRDefault="001E2025" w:rsidP="004573A5">
      <w:pPr>
        <w:jc w:val="center"/>
        <w:rPr>
          <w:sz w:val="24"/>
          <w:shd w:val="clear" w:color="auto" w:fill="FFFFFF"/>
        </w:rPr>
      </w:pPr>
    </w:p>
    <w:p w:rsidR="001E2025" w:rsidRDefault="004573A5">
      <w:pPr>
        <w:jc w:val="both"/>
        <w:rPr>
          <w:rFonts w:eastAsia="Arial"/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Габаритные размеры</w:t>
      </w:r>
      <w:r w:rsidR="001E2025">
        <w:rPr>
          <w:b/>
          <w:bCs/>
          <w:i/>
          <w:iCs/>
          <w:sz w:val="24"/>
          <w:shd w:val="clear" w:color="auto" w:fill="FFFFFF"/>
        </w:rPr>
        <w:t xml:space="preserve">, </w:t>
      </w:r>
      <w:proofErr w:type="gramStart"/>
      <w:r w:rsidR="001E2025">
        <w:rPr>
          <w:b/>
          <w:bCs/>
          <w:i/>
          <w:iCs/>
          <w:sz w:val="24"/>
          <w:shd w:val="clear" w:color="auto" w:fill="FFFFFF"/>
        </w:rPr>
        <w:t>мм</w:t>
      </w:r>
      <w:proofErr w:type="gramEnd"/>
      <w:r w:rsidR="001E2025">
        <w:rPr>
          <w:b/>
          <w:bCs/>
          <w:i/>
          <w:iCs/>
          <w:sz w:val="24"/>
          <w:shd w:val="clear" w:color="auto" w:fill="FFFFFF"/>
        </w:rPr>
        <w:t>:</w:t>
      </w:r>
    </w:p>
    <w:p w:rsidR="001E2025" w:rsidRDefault="001E2025">
      <w:pPr>
        <w:ind w:firstLine="608"/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Длина-                                  </w:t>
      </w:r>
      <w:r w:rsidR="00C17607">
        <w:rPr>
          <w:sz w:val="24"/>
          <w:shd w:val="clear" w:color="auto" w:fill="FFFFFF"/>
        </w:rPr>
        <w:t xml:space="preserve">                            3089</w:t>
      </w:r>
    </w:p>
    <w:p w:rsidR="001E2025" w:rsidRDefault="001E2025">
      <w:pPr>
        <w:ind w:firstLine="608"/>
        <w:jc w:val="both"/>
        <w:rPr>
          <w:rFonts w:eastAsia="Arial"/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Ширина-                             </w:t>
      </w:r>
      <w:r w:rsidR="004573A5">
        <w:rPr>
          <w:sz w:val="24"/>
          <w:shd w:val="clear" w:color="auto" w:fill="FFFFFF"/>
        </w:rPr>
        <w:t xml:space="preserve">                              </w:t>
      </w:r>
      <w:r w:rsidR="00C17607">
        <w:rPr>
          <w:sz w:val="24"/>
          <w:shd w:val="clear" w:color="auto" w:fill="FFFFFF"/>
        </w:rPr>
        <w:t>1090</w:t>
      </w:r>
    </w:p>
    <w:p w:rsidR="001E2025" w:rsidRDefault="001E2025">
      <w:pPr>
        <w:ind w:firstLine="608"/>
        <w:jc w:val="both"/>
        <w:rPr>
          <w:rFonts w:eastAsia="Arial"/>
          <w:b/>
          <w:bCs/>
          <w:i/>
          <w:iCs/>
          <w:sz w:val="24"/>
          <w:shd w:val="clear" w:color="auto" w:fill="FFFFFF"/>
        </w:rPr>
      </w:pPr>
      <w:r>
        <w:rPr>
          <w:sz w:val="24"/>
          <w:shd w:val="clear" w:color="auto" w:fill="FFFFFF"/>
        </w:rPr>
        <w:t>Высота</w:t>
      </w:r>
      <w:r w:rsidR="009C4F4A">
        <w:rPr>
          <w:sz w:val="24"/>
          <w:shd w:val="clear" w:color="auto" w:fill="FFFFFF"/>
        </w:rPr>
        <w:t xml:space="preserve"> в установленном виде </w:t>
      </w:r>
      <w:r>
        <w:rPr>
          <w:sz w:val="24"/>
          <w:shd w:val="clear" w:color="auto" w:fill="FFFFFF"/>
        </w:rPr>
        <w:t xml:space="preserve">-                     </w:t>
      </w:r>
      <w:r w:rsidR="00C17607">
        <w:rPr>
          <w:sz w:val="24"/>
          <w:shd w:val="clear" w:color="auto" w:fill="FFFFFF"/>
        </w:rPr>
        <w:t>3000</w:t>
      </w:r>
    </w:p>
    <w:p w:rsidR="004573A5" w:rsidRDefault="001E2025" w:rsidP="004573A5">
      <w:pPr>
        <w:spacing w:line="100" w:lineRule="atLeast"/>
        <w:ind w:left="-12"/>
        <w:jc w:val="both"/>
        <w:rPr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Вес:</w:t>
      </w:r>
      <w:r w:rsidR="004573A5">
        <w:rPr>
          <w:b/>
          <w:bCs/>
          <w:i/>
          <w:iCs/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общий вес -                        </w:t>
      </w:r>
      <w:r w:rsidR="004573A5">
        <w:rPr>
          <w:sz w:val="24"/>
          <w:shd w:val="clear" w:color="auto" w:fill="FFFFFF"/>
        </w:rPr>
        <w:t xml:space="preserve">          </w:t>
      </w:r>
      <w:r>
        <w:rPr>
          <w:sz w:val="24"/>
          <w:shd w:val="clear" w:color="auto" w:fill="FFFFFF"/>
        </w:rPr>
        <w:t xml:space="preserve">                    </w:t>
      </w:r>
      <w:r w:rsidR="00C17607">
        <w:rPr>
          <w:sz w:val="24"/>
          <w:shd w:val="clear" w:color="auto" w:fill="FFFFFF"/>
        </w:rPr>
        <w:t>127</w:t>
      </w:r>
      <w:r>
        <w:rPr>
          <w:sz w:val="24"/>
          <w:shd w:val="clear" w:color="auto" w:fill="FFFFFF"/>
        </w:rPr>
        <w:t xml:space="preserve"> кг.</w:t>
      </w:r>
    </w:p>
    <w:p w:rsidR="004573A5" w:rsidRPr="004573A5" w:rsidRDefault="004573A5" w:rsidP="004573A5">
      <w:pPr>
        <w:spacing w:line="100" w:lineRule="atLeast"/>
        <w:ind w:left="-12"/>
        <w:jc w:val="center"/>
        <w:rPr>
          <w:bCs/>
          <w:iCs/>
          <w:sz w:val="24"/>
          <w:shd w:val="clear" w:color="auto" w:fill="FFFFFF"/>
        </w:rPr>
      </w:pPr>
    </w:p>
    <w:p w:rsidR="001E2025" w:rsidRDefault="001E2025" w:rsidP="004573A5">
      <w:pPr>
        <w:spacing w:line="100" w:lineRule="atLeast"/>
        <w:ind w:left="-12"/>
        <w:jc w:val="center"/>
        <w:rPr>
          <w:b/>
          <w:bCs/>
          <w:sz w:val="28"/>
          <w:szCs w:val="28"/>
        </w:rPr>
      </w:pPr>
      <w:r w:rsidRPr="004573A5">
        <w:rPr>
          <w:b/>
          <w:bCs/>
          <w:sz w:val="28"/>
          <w:szCs w:val="28"/>
        </w:rPr>
        <w:t>3. Комплектность.</w:t>
      </w:r>
    </w:p>
    <w:p w:rsidR="004573A5" w:rsidRPr="004573A5" w:rsidRDefault="004573A5" w:rsidP="004573A5">
      <w:pPr>
        <w:spacing w:line="100" w:lineRule="atLeast"/>
        <w:ind w:left="-12"/>
        <w:jc w:val="center"/>
        <w:rPr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5649"/>
        <w:gridCol w:w="3140"/>
      </w:tblGrid>
      <w:tr w:rsidR="001E2025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eastAsia="Arial"/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п\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56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c"/>
              <w:snapToGrid w:val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Обозначение</w:t>
            </w:r>
          </w:p>
        </w:tc>
        <w:tc>
          <w:tcPr>
            <w:tcW w:w="3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Кол-во, шт.</w:t>
            </w:r>
          </w:p>
        </w:tc>
      </w:tr>
      <w:tr w:rsidR="001E2025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9C4F4A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Сто</w:t>
            </w:r>
            <w:r w:rsidR="00C17607">
              <w:rPr>
                <w:rFonts w:cs="Tahoma"/>
                <w:sz w:val="26"/>
                <w:szCs w:val="26"/>
                <w:shd w:val="clear" w:color="auto" w:fill="FFFFFF"/>
              </w:rPr>
              <w:t>л</w:t>
            </w:r>
            <w:r>
              <w:rPr>
                <w:rFonts w:cs="Tahoma"/>
                <w:sz w:val="26"/>
                <w:szCs w:val="26"/>
                <w:shd w:val="clear" w:color="auto" w:fill="FFFFFF"/>
              </w:rPr>
              <w:t>б опорный</w:t>
            </w:r>
            <w:r w:rsidR="00C17607">
              <w:rPr>
                <w:rFonts w:cs="Tahoma"/>
                <w:sz w:val="26"/>
                <w:szCs w:val="26"/>
                <w:shd w:val="clear" w:color="auto" w:fill="FFFFFF"/>
              </w:rPr>
              <w:t xml:space="preserve"> мишени</w:t>
            </w:r>
          </w:p>
        </w:tc>
        <w:tc>
          <w:tcPr>
            <w:tcW w:w="31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025" w:rsidRDefault="00C43F46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</w:tr>
      <w:tr w:rsidR="00C17607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17607" w:rsidRDefault="00C1760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17607" w:rsidRDefault="00C17607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Столб опорный сетки</w:t>
            </w:r>
          </w:p>
        </w:tc>
        <w:tc>
          <w:tcPr>
            <w:tcW w:w="31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17607" w:rsidRDefault="00C43F4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bookmarkStart w:id="0" w:name="_GoBack"/>
            <w:bookmarkEnd w:id="0"/>
          </w:p>
        </w:tc>
      </w:tr>
      <w:tr w:rsidR="00C17607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17607" w:rsidRDefault="00C1760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17607" w:rsidRDefault="00C17607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Модуль мишени в сборе</w:t>
            </w:r>
          </w:p>
        </w:tc>
        <w:tc>
          <w:tcPr>
            <w:tcW w:w="31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17607" w:rsidRDefault="00C1760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0445D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445D" w:rsidRDefault="00D0445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445D" w:rsidRPr="00D0445D" w:rsidRDefault="00D0445D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Перекладина сетки</w:t>
            </w:r>
          </w:p>
        </w:tc>
        <w:tc>
          <w:tcPr>
            <w:tcW w:w="31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445D" w:rsidRDefault="00D0445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1E2025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D0445D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9C4F4A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Хомут </w:t>
            </w:r>
            <w:proofErr w:type="spellStart"/>
            <w:r>
              <w:rPr>
                <w:sz w:val="26"/>
                <w:szCs w:val="26"/>
              </w:rPr>
              <w:t>Воркаут</w:t>
            </w:r>
            <w:proofErr w:type="spellEnd"/>
            <w:r>
              <w:rPr>
                <w:sz w:val="26"/>
                <w:szCs w:val="26"/>
              </w:rPr>
              <w:t xml:space="preserve"> (с крепежом)</w:t>
            </w:r>
          </w:p>
        </w:tc>
        <w:tc>
          <w:tcPr>
            <w:tcW w:w="31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025" w:rsidRPr="00D0445D" w:rsidRDefault="00D0445D">
            <w:pPr>
              <w:pStyle w:val="ad"/>
              <w:snapToGrid w:val="0"/>
              <w:jc w:val="center"/>
              <w:rPr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</w:t>
            </w:r>
          </w:p>
        </w:tc>
      </w:tr>
      <w:tr w:rsidR="00C17607" w:rsidRPr="00D0445D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17607" w:rsidRDefault="00D0445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17607" w:rsidRDefault="00C17607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Сетка заградительная 40х40х2,5</w:t>
            </w:r>
          </w:p>
        </w:tc>
        <w:tc>
          <w:tcPr>
            <w:tcW w:w="31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17607" w:rsidRDefault="00C1760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4F4A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4F4A" w:rsidRPr="004F7100" w:rsidRDefault="00D0445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4F4A" w:rsidRDefault="009C4F4A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Заглушка на столб</w:t>
            </w:r>
          </w:p>
        </w:tc>
        <w:tc>
          <w:tcPr>
            <w:tcW w:w="31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4F4A" w:rsidRDefault="009C4F4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D9667E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667E" w:rsidRPr="00D9667E" w:rsidRDefault="00D9667E">
            <w:pPr>
              <w:pStyle w:val="ad"/>
              <w:snapToGri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5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667E" w:rsidRPr="00D9667E" w:rsidRDefault="00D9667E" w:rsidP="00E90CC7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Беспроводной </w:t>
            </w:r>
            <w:r w:rsidR="00D309B3"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 xml:space="preserve">вуковой сигнализатор с кнопкой </w:t>
            </w:r>
            <w:proofErr w:type="gramEnd"/>
          </w:p>
        </w:tc>
        <w:tc>
          <w:tcPr>
            <w:tcW w:w="31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67E" w:rsidRDefault="00D9667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309B3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09B3" w:rsidRPr="00D309B3" w:rsidRDefault="00D309B3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09B3" w:rsidRDefault="00D309B3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Саморез</w:t>
            </w:r>
            <w:proofErr w:type="spellEnd"/>
            <w:r>
              <w:rPr>
                <w:sz w:val="26"/>
                <w:szCs w:val="26"/>
              </w:rPr>
              <w:t xml:space="preserve"> 4х25</w:t>
            </w:r>
          </w:p>
        </w:tc>
        <w:tc>
          <w:tcPr>
            <w:tcW w:w="31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309B3" w:rsidRDefault="00D309B3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A235FE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35FE" w:rsidRPr="004F7100" w:rsidRDefault="00D309B3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35FE" w:rsidRDefault="00A235F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Паспорт изделия</w:t>
            </w:r>
          </w:p>
        </w:tc>
        <w:tc>
          <w:tcPr>
            <w:tcW w:w="31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35FE" w:rsidRDefault="00A235FE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A235FE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35FE" w:rsidRPr="004F7100" w:rsidRDefault="00D9667E" w:rsidP="00D309B3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309B3">
              <w:rPr>
                <w:sz w:val="26"/>
                <w:szCs w:val="26"/>
              </w:rPr>
              <w:t>1</w:t>
            </w:r>
          </w:p>
        </w:tc>
        <w:tc>
          <w:tcPr>
            <w:tcW w:w="5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35FE" w:rsidRDefault="00A235F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Упаковка (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\э плёнка)</w:t>
            </w:r>
          </w:p>
        </w:tc>
        <w:tc>
          <w:tcPr>
            <w:tcW w:w="31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35FE" w:rsidRDefault="00A235FE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CE154C" w:rsidRDefault="0001577D" w:rsidP="00BD2478">
      <w:pPr>
        <w:jc w:val="center"/>
        <w:rPr>
          <w:bCs/>
          <w:i/>
          <w:sz w:val="28"/>
          <w:szCs w:val="28"/>
        </w:rPr>
      </w:pPr>
      <w:r>
        <w:rPr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1376" cy="62206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12.0000.000 ПС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376" cy="6220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54C" w:rsidRPr="0001577D" w:rsidRDefault="00CE154C" w:rsidP="00BD2478">
      <w:pPr>
        <w:jc w:val="center"/>
        <w:rPr>
          <w:bCs/>
          <w:sz w:val="24"/>
          <w:szCs w:val="28"/>
        </w:rPr>
      </w:pPr>
    </w:p>
    <w:p w:rsidR="00BD2478" w:rsidRDefault="001E2025" w:rsidP="00BD2478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1</w:t>
      </w:r>
    </w:p>
    <w:p w:rsidR="00CE154C" w:rsidRPr="009D535A" w:rsidRDefault="0001577D" w:rsidP="00BD2478">
      <w:pPr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10691" cy="649695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12.0000.000 ПС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691" cy="6496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54C" w:rsidRPr="0001577D" w:rsidRDefault="00CE154C" w:rsidP="00BD2478">
      <w:pPr>
        <w:jc w:val="center"/>
        <w:rPr>
          <w:bCs/>
          <w:sz w:val="24"/>
          <w:szCs w:val="28"/>
        </w:rPr>
      </w:pPr>
    </w:p>
    <w:p w:rsidR="00E41823" w:rsidRDefault="00E41823" w:rsidP="00E41823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2</w:t>
      </w:r>
    </w:p>
    <w:p w:rsidR="00BD2478" w:rsidRPr="0001577D" w:rsidRDefault="00BD2478" w:rsidP="00BD2478">
      <w:pPr>
        <w:jc w:val="center"/>
        <w:rPr>
          <w:bCs/>
          <w:sz w:val="24"/>
          <w:szCs w:val="28"/>
        </w:rPr>
      </w:pPr>
    </w:p>
    <w:p w:rsidR="0001577D" w:rsidRPr="0001577D" w:rsidRDefault="0001577D" w:rsidP="00BD2478">
      <w:pPr>
        <w:jc w:val="center"/>
        <w:rPr>
          <w:bCs/>
          <w:sz w:val="24"/>
          <w:szCs w:val="28"/>
        </w:rPr>
      </w:pPr>
    </w:p>
    <w:p w:rsidR="0001577D" w:rsidRPr="0001577D" w:rsidRDefault="0001577D" w:rsidP="00BD2478">
      <w:pPr>
        <w:jc w:val="center"/>
        <w:rPr>
          <w:bCs/>
          <w:sz w:val="24"/>
          <w:szCs w:val="28"/>
        </w:rPr>
      </w:pPr>
    </w:p>
    <w:p w:rsidR="0001577D" w:rsidRPr="0001577D" w:rsidRDefault="0001577D" w:rsidP="00BD2478">
      <w:pPr>
        <w:jc w:val="center"/>
        <w:rPr>
          <w:bCs/>
          <w:sz w:val="24"/>
          <w:szCs w:val="28"/>
        </w:rPr>
      </w:pPr>
    </w:p>
    <w:p w:rsidR="0001577D" w:rsidRPr="0001577D" w:rsidRDefault="0001577D" w:rsidP="00BD2478">
      <w:pPr>
        <w:jc w:val="center"/>
        <w:rPr>
          <w:bCs/>
          <w:sz w:val="24"/>
          <w:szCs w:val="28"/>
        </w:rPr>
      </w:pPr>
    </w:p>
    <w:p w:rsidR="0001577D" w:rsidRPr="0001577D" w:rsidRDefault="0001577D" w:rsidP="00BD2478">
      <w:pPr>
        <w:jc w:val="center"/>
        <w:rPr>
          <w:bCs/>
          <w:sz w:val="24"/>
          <w:szCs w:val="28"/>
        </w:rPr>
      </w:pPr>
    </w:p>
    <w:p w:rsidR="0001577D" w:rsidRPr="0001577D" w:rsidRDefault="0001577D" w:rsidP="00BD2478">
      <w:pPr>
        <w:jc w:val="center"/>
        <w:rPr>
          <w:bCs/>
          <w:sz w:val="24"/>
          <w:szCs w:val="28"/>
        </w:rPr>
      </w:pPr>
    </w:p>
    <w:p w:rsidR="0001577D" w:rsidRPr="0001577D" w:rsidRDefault="0001577D" w:rsidP="00BD2478">
      <w:pPr>
        <w:jc w:val="center"/>
        <w:rPr>
          <w:bCs/>
          <w:sz w:val="24"/>
          <w:szCs w:val="28"/>
        </w:rPr>
      </w:pPr>
    </w:p>
    <w:p w:rsidR="0001577D" w:rsidRPr="0001577D" w:rsidRDefault="0001577D" w:rsidP="00BD2478">
      <w:pPr>
        <w:jc w:val="center"/>
        <w:rPr>
          <w:bCs/>
          <w:sz w:val="24"/>
          <w:szCs w:val="28"/>
        </w:rPr>
      </w:pPr>
    </w:p>
    <w:p w:rsidR="0001577D" w:rsidRPr="0001577D" w:rsidRDefault="0001577D" w:rsidP="00BD2478">
      <w:pPr>
        <w:jc w:val="center"/>
        <w:rPr>
          <w:bCs/>
          <w:sz w:val="24"/>
          <w:szCs w:val="28"/>
        </w:rPr>
      </w:pPr>
    </w:p>
    <w:p w:rsidR="0001577D" w:rsidRDefault="0001577D" w:rsidP="00BD2478">
      <w:pPr>
        <w:jc w:val="center"/>
        <w:rPr>
          <w:bCs/>
          <w:sz w:val="24"/>
          <w:szCs w:val="28"/>
        </w:rPr>
      </w:pPr>
    </w:p>
    <w:p w:rsidR="0001577D" w:rsidRDefault="0001577D" w:rsidP="00BD2478">
      <w:pPr>
        <w:jc w:val="center"/>
        <w:rPr>
          <w:bCs/>
          <w:sz w:val="24"/>
          <w:szCs w:val="28"/>
        </w:rPr>
      </w:pPr>
    </w:p>
    <w:p w:rsidR="0001577D" w:rsidRPr="0001577D" w:rsidRDefault="0001577D" w:rsidP="00BD2478">
      <w:pPr>
        <w:jc w:val="center"/>
        <w:rPr>
          <w:bCs/>
          <w:sz w:val="24"/>
          <w:szCs w:val="28"/>
        </w:rPr>
      </w:pPr>
    </w:p>
    <w:p w:rsidR="001E2025" w:rsidRDefault="001E2025">
      <w:pPr>
        <w:jc w:val="center"/>
        <w:rPr>
          <w:sz w:val="24"/>
        </w:rPr>
      </w:pPr>
      <w:r>
        <w:rPr>
          <w:b/>
          <w:bCs/>
          <w:sz w:val="28"/>
          <w:szCs w:val="28"/>
        </w:rPr>
        <w:lastRenderedPageBreak/>
        <w:t>4. Конструктивные особенности изделия.</w:t>
      </w:r>
    </w:p>
    <w:p w:rsidR="001E2025" w:rsidRDefault="001E2025" w:rsidP="0001577D">
      <w:pPr>
        <w:jc w:val="center"/>
        <w:rPr>
          <w:sz w:val="24"/>
        </w:rPr>
      </w:pPr>
    </w:p>
    <w:p w:rsidR="00BD2478" w:rsidRDefault="0001577D" w:rsidP="0001577D">
      <w:pPr>
        <w:pStyle w:val="ac"/>
        <w:jc w:val="both"/>
      </w:pPr>
      <w:r>
        <w:t>Изделие</w:t>
      </w:r>
      <w:r w:rsidR="001E2025">
        <w:t xml:space="preserve"> представляет собой сборно-разборную к</w:t>
      </w:r>
      <w:r w:rsidR="00BD2478">
        <w:t>онструкцию</w:t>
      </w:r>
      <w:r>
        <w:t>,</w:t>
      </w:r>
      <w:r w:rsidR="00BD2478">
        <w:t xml:space="preserve"> состоящую из столбов</w:t>
      </w:r>
      <w:r w:rsidR="001E2025">
        <w:t xml:space="preserve"> [1</w:t>
      </w:r>
      <w:r w:rsidR="00E41823">
        <w:t>-2], модуля мишени</w:t>
      </w:r>
      <w:r w:rsidR="00BD2478">
        <w:t xml:space="preserve"> [</w:t>
      </w:r>
      <w:r w:rsidR="009D535A">
        <w:t>3</w:t>
      </w:r>
      <w:r w:rsidR="00BD2478">
        <w:t>], хомутов [</w:t>
      </w:r>
      <w:r w:rsidR="009D535A">
        <w:t>5</w:t>
      </w:r>
      <w:r w:rsidR="001E2025">
        <w:t>]</w:t>
      </w:r>
      <w:r w:rsidR="00AB7222" w:rsidRPr="00AB7222">
        <w:t xml:space="preserve">, </w:t>
      </w:r>
      <w:r w:rsidR="00BD2478">
        <w:t>заглушек</w:t>
      </w:r>
      <w:r w:rsidR="00AB7222">
        <w:t xml:space="preserve"> </w:t>
      </w:r>
      <w:r w:rsidR="00BD2478">
        <w:t>[</w:t>
      </w:r>
      <w:r w:rsidR="009D535A">
        <w:t>7</w:t>
      </w:r>
      <w:r w:rsidR="00AB7222" w:rsidRPr="00AB7222">
        <w:t>]</w:t>
      </w:r>
      <w:r w:rsidR="00E41823">
        <w:t>, Сетки заградительной</w:t>
      </w:r>
      <w:r>
        <w:t xml:space="preserve"> [7</w:t>
      </w:r>
      <w:r w:rsidRPr="00AB7222">
        <w:t>]</w:t>
      </w:r>
      <w:r w:rsidR="001E2025">
        <w:t>.</w:t>
      </w:r>
    </w:p>
    <w:p w:rsidR="001E2025" w:rsidRDefault="00BD2478" w:rsidP="00BD2478">
      <w:pPr>
        <w:pStyle w:val="ac"/>
        <w:jc w:val="both"/>
      </w:pPr>
      <w:r>
        <w:t>Столбы представляют собой сварную конструкцию из трубы стальной наружными диаметром 89мм и арматуры под бетонирование</w:t>
      </w:r>
      <w:r w:rsidR="00E41823">
        <w:t>. Столбы сетки в своем составе имеют узлы крепления сетки</w:t>
      </w:r>
      <w:r w:rsidR="0001577D">
        <w:t>.</w:t>
      </w:r>
      <w:r w:rsidR="00D9667E">
        <w:t xml:space="preserve"> В своем составе изделие имеет модуль бес</w:t>
      </w:r>
      <w:r w:rsidR="007013C5">
        <w:t>проводного звонка, представл</w:t>
      </w:r>
      <w:r w:rsidR="00D9667E">
        <w:t>я</w:t>
      </w:r>
      <w:r w:rsidR="007013C5">
        <w:t>ю</w:t>
      </w:r>
      <w:r w:rsidR="00D9667E">
        <w:t xml:space="preserve">щего собой комплект </w:t>
      </w:r>
      <w:r w:rsidR="00D309B3">
        <w:rPr>
          <w:sz w:val="26"/>
          <w:szCs w:val="26"/>
        </w:rPr>
        <w:t>Беспроводной  звуковой сигнализатор с кнопкой</w:t>
      </w:r>
      <w:r w:rsidR="00D9667E">
        <w:t xml:space="preserve">. Установка звукового модуля происходит по месту </w:t>
      </w:r>
      <w:proofErr w:type="spellStart"/>
      <w:r w:rsidR="00D9667E">
        <w:t>саморезами</w:t>
      </w:r>
      <w:proofErr w:type="spellEnd"/>
      <w:r w:rsidR="00D9667E">
        <w:t xml:space="preserve">. </w:t>
      </w:r>
    </w:p>
    <w:p w:rsidR="001E2025" w:rsidRPr="00E41823" w:rsidRDefault="00BD2478">
      <w:pPr>
        <w:pStyle w:val="ac"/>
        <w:jc w:val="both"/>
      </w:pPr>
      <w:r>
        <w:t xml:space="preserve">Модуль </w:t>
      </w:r>
      <w:r w:rsidR="00E41823">
        <w:t>мишени</w:t>
      </w:r>
      <w:r>
        <w:t xml:space="preserve"> представляет собой </w:t>
      </w:r>
      <w:r w:rsidR="00E41823">
        <w:t>сборно-разборную</w:t>
      </w:r>
      <w:r>
        <w:t xml:space="preserve"> конструкцию</w:t>
      </w:r>
      <w:r w:rsidR="00E41823">
        <w:t xml:space="preserve"> из труб стальных диаметром </w:t>
      </w:r>
      <w:r>
        <w:t>и 34мм</w:t>
      </w:r>
      <w:r w:rsidR="00E41823">
        <w:t xml:space="preserve"> и фанеры березовой марки ФСФ покрытой акриловой краской. Толщина фанеры </w:t>
      </w:r>
      <w:r w:rsidR="001E20EE">
        <w:t>15мм</w:t>
      </w:r>
      <w:r w:rsidR="001E2025">
        <w:t xml:space="preserve">. В своем составе </w:t>
      </w:r>
      <w:r w:rsidR="001E20EE">
        <w:t>модуль имее</w:t>
      </w:r>
      <w:r w:rsidR="001E2025">
        <w:t xml:space="preserve">т </w:t>
      </w:r>
      <w:r>
        <w:t xml:space="preserve">отверстия </w:t>
      </w:r>
      <w:r w:rsidR="001E2025">
        <w:t>для</w:t>
      </w:r>
      <w:r w:rsidR="00427DB7">
        <w:t xml:space="preserve"> крепления </w:t>
      </w:r>
      <w:r>
        <w:t>хомутов</w:t>
      </w:r>
      <w:r w:rsidR="009D535A" w:rsidRPr="004573A5">
        <w:t xml:space="preserve"> </w:t>
      </w:r>
      <w:r w:rsidR="009D535A" w:rsidRPr="009D535A">
        <w:t>[5]</w:t>
      </w:r>
      <w:r w:rsidR="001E20EE">
        <w:t>. В мишени есть отверстие диаметром 900мм для мяча</w:t>
      </w:r>
      <w:r>
        <w:t xml:space="preserve"> </w:t>
      </w:r>
      <w:r w:rsidRPr="00BD2478">
        <w:t>[3</w:t>
      </w:r>
      <w:r w:rsidR="00270D2E" w:rsidRPr="00E41823">
        <w:t>]</w:t>
      </w:r>
      <w:r w:rsidR="0001577D">
        <w:t>.</w:t>
      </w:r>
    </w:p>
    <w:p w:rsidR="00270D2E" w:rsidRDefault="009D535A">
      <w:pPr>
        <w:pStyle w:val="ac"/>
        <w:jc w:val="both"/>
      </w:pPr>
      <w:r>
        <w:t xml:space="preserve">Перекладина сетки </w:t>
      </w:r>
      <w:r w:rsidRPr="009D535A">
        <w:t xml:space="preserve">[4] </w:t>
      </w:r>
      <w:r>
        <w:t>выполнена из стальной трубы наружным диаметром 34мм.</w:t>
      </w:r>
    </w:p>
    <w:p w:rsidR="00270D2E" w:rsidRPr="00622F35" w:rsidRDefault="00270D2E">
      <w:pPr>
        <w:pStyle w:val="ac"/>
        <w:jc w:val="both"/>
      </w:pPr>
      <w:r>
        <w:t xml:space="preserve">Все металлические элементы снаряда покрыты цинкосодержащим грунтом с последующим порошковым окрашиванием. Открытые торцы столбов закрыты пластиковыми заглушками </w:t>
      </w:r>
      <w:r w:rsidRPr="00622F35">
        <w:t>[</w:t>
      </w:r>
      <w:r w:rsidR="0001577D">
        <w:t>7</w:t>
      </w:r>
      <w:r w:rsidRPr="00622F35">
        <w:t>]</w:t>
      </w:r>
      <w:r w:rsidR="001E20EE">
        <w:t>. На мебельные болты крепления мишени установлены колпачки. Покрытие мишени атмосферостойкая акриловая Эмаль. Фиксация сетки на столбы происходит с помощью узлов крепления.</w:t>
      </w:r>
    </w:p>
    <w:p w:rsidR="001E2025" w:rsidRDefault="001E2025" w:rsidP="0001577D">
      <w:pPr>
        <w:pStyle w:val="ac"/>
        <w:ind w:firstLine="0"/>
        <w:jc w:val="center"/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5. Правила сборки, установки и эксплуатации изделия.</w:t>
      </w:r>
    </w:p>
    <w:p w:rsidR="001E2025" w:rsidRPr="0001577D" w:rsidRDefault="001E2025">
      <w:pPr>
        <w:spacing w:line="100" w:lineRule="atLeast"/>
        <w:ind w:left="-12"/>
        <w:jc w:val="center"/>
        <w:rPr>
          <w:bCs/>
          <w:sz w:val="26"/>
          <w:szCs w:val="26"/>
        </w:rPr>
      </w:pPr>
    </w:p>
    <w:p w:rsidR="001E2025" w:rsidRDefault="001E2025" w:rsidP="0001577D">
      <w:pPr>
        <w:jc w:val="both"/>
        <w:rPr>
          <w:sz w:val="24"/>
        </w:rPr>
      </w:pPr>
      <w:r>
        <w:rPr>
          <w:sz w:val="24"/>
        </w:rPr>
        <w:tab/>
      </w:r>
      <w:r>
        <w:rPr>
          <w:rFonts w:cs="Tahoma"/>
          <w:sz w:val="2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на площадке</w:t>
      </w:r>
    </w:p>
    <w:p w:rsidR="001E2025" w:rsidRDefault="001E2025" w:rsidP="0001577D">
      <w:pPr>
        <w:jc w:val="both"/>
        <w:rPr>
          <w:sz w:val="24"/>
        </w:rPr>
      </w:pPr>
      <w:r>
        <w:rPr>
          <w:b/>
          <w:bCs/>
          <w:sz w:val="24"/>
        </w:rPr>
        <w:tab/>
        <w:t>Так как установка изделия производится заказчиком необходимо выполнить следующую последовательность действий:</w:t>
      </w:r>
    </w:p>
    <w:p w:rsidR="001E2025" w:rsidRDefault="00D91792" w:rsidP="0001577D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>Выполнить</w:t>
      </w:r>
      <w:r w:rsidR="00270D2E" w:rsidRPr="00270D2E">
        <w:rPr>
          <w:sz w:val="24"/>
        </w:rPr>
        <w:t xml:space="preserve"> </w:t>
      </w:r>
      <w:r w:rsidR="00270D2E">
        <w:rPr>
          <w:sz w:val="24"/>
        </w:rPr>
        <w:t>разметку на площадке под</w:t>
      </w:r>
      <w:r>
        <w:rPr>
          <w:sz w:val="24"/>
        </w:rPr>
        <w:t xml:space="preserve"> бетонирование </w:t>
      </w:r>
      <w:r w:rsidR="00063FC4">
        <w:rPr>
          <w:sz w:val="24"/>
        </w:rPr>
        <w:t xml:space="preserve">опорных </w:t>
      </w:r>
      <w:r w:rsidR="00270D2E">
        <w:rPr>
          <w:sz w:val="24"/>
        </w:rPr>
        <w:t>столбов</w:t>
      </w:r>
      <w:r>
        <w:rPr>
          <w:sz w:val="24"/>
        </w:rPr>
        <w:t xml:space="preserve">. </w:t>
      </w:r>
      <w:r w:rsidR="00270D2E">
        <w:rPr>
          <w:sz w:val="24"/>
        </w:rPr>
        <w:t>Собрать снаряд согласно рис.1</w:t>
      </w:r>
      <w:r w:rsidR="001E2025">
        <w:rPr>
          <w:sz w:val="24"/>
        </w:rPr>
        <w:t>.</w:t>
      </w:r>
    </w:p>
    <w:p w:rsidR="00270D2E" w:rsidRDefault="00270D2E" w:rsidP="0001577D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 xml:space="preserve">Выполнить бетонирование опорных столбов на глубину не менее </w:t>
      </w:r>
      <w:r w:rsidR="001E20EE">
        <w:rPr>
          <w:sz w:val="24"/>
        </w:rPr>
        <w:t>990</w:t>
      </w:r>
      <w:r w:rsidR="0001577D">
        <w:rPr>
          <w:sz w:val="24"/>
        </w:rPr>
        <w:t>-1000</w:t>
      </w:r>
      <w:r>
        <w:rPr>
          <w:sz w:val="24"/>
        </w:rPr>
        <w:t>мм.</w:t>
      </w:r>
    </w:p>
    <w:p w:rsidR="001E20EE" w:rsidRPr="00D309B3" w:rsidRDefault="001E20EE" w:rsidP="0001577D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>Выполнить установку сетки с помощью элементов фиксации на столбах</w:t>
      </w:r>
      <w:r w:rsidR="0001577D">
        <w:rPr>
          <w:sz w:val="24"/>
        </w:rPr>
        <w:t>.</w:t>
      </w:r>
    </w:p>
    <w:p w:rsidR="00D309B3" w:rsidRDefault="00D309B3" w:rsidP="0001577D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6"/>
          <w:szCs w:val="26"/>
        </w:rPr>
        <w:t xml:space="preserve">Произвести установку </w:t>
      </w:r>
      <w:r w:rsidR="007013C5">
        <w:rPr>
          <w:sz w:val="26"/>
          <w:szCs w:val="26"/>
        </w:rPr>
        <w:t>звукового модуля</w:t>
      </w:r>
      <w:r w:rsidR="00A66279">
        <w:rPr>
          <w:sz w:val="26"/>
          <w:szCs w:val="26"/>
        </w:rPr>
        <w:t xml:space="preserve">, с помощью </w:t>
      </w:r>
      <w:proofErr w:type="spellStart"/>
      <w:r w:rsidR="00A66279">
        <w:rPr>
          <w:sz w:val="26"/>
          <w:szCs w:val="26"/>
        </w:rPr>
        <w:t>саморезов</w:t>
      </w:r>
      <w:proofErr w:type="spellEnd"/>
    </w:p>
    <w:p w:rsidR="001E2025" w:rsidRDefault="001E2025" w:rsidP="0001577D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E2025" w:rsidRDefault="001E2025">
      <w:pPr>
        <w:jc w:val="center"/>
        <w:rPr>
          <w:b/>
          <w:bCs/>
          <w:sz w:val="24"/>
        </w:rPr>
      </w:pPr>
      <w:r>
        <w:rPr>
          <w:b/>
          <w:bCs/>
          <w:sz w:val="28"/>
          <w:szCs w:val="28"/>
        </w:rPr>
        <w:t>6. Указание мер безопасности</w:t>
      </w:r>
    </w:p>
    <w:p w:rsidR="001E2025" w:rsidRDefault="001E2025">
      <w:pPr>
        <w:jc w:val="center"/>
        <w:rPr>
          <w:b/>
          <w:bCs/>
          <w:sz w:val="24"/>
        </w:rPr>
      </w:pPr>
    </w:p>
    <w:p w:rsidR="001E2025" w:rsidRDefault="001E2025" w:rsidP="0001577D">
      <w:pPr>
        <w:jc w:val="both"/>
        <w:rPr>
          <w:sz w:val="24"/>
        </w:rPr>
      </w:pPr>
      <w:r>
        <w:rPr>
          <w:sz w:val="24"/>
        </w:rPr>
        <w:tab/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E2025" w:rsidRPr="00270D2E" w:rsidRDefault="001E2025" w:rsidP="0001577D">
      <w:pPr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Перед началом эксплуатации проверить все крепежные соединения</w:t>
      </w:r>
      <w:r w:rsidR="0001577D">
        <w:rPr>
          <w:sz w:val="24"/>
        </w:rPr>
        <w:t>, н</w:t>
      </w:r>
      <w:r>
        <w:rPr>
          <w:sz w:val="24"/>
        </w:rPr>
        <w:t>адежность и правильность установки изделия в горизонтальной и вертикальной плоскостях.</w:t>
      </w:r>
      <w:proofErr w:type="gramEnd"/>
      <w:r w:rsidR="00270D2E">
        <w:rPr>
          <w:sz w:val="24"/>
        </w:rPr>
        <w:t xml:space="preserve"> Хомуты </w:t>
      </w:r>
      <w:r w:rsidR="00270D2E" w:rsidRPr="00270D2E">
        <w:rPr>
          <w:sz w:val="24"/>
        </w:rPr>
        <w:t>[</w:t>
      </w:r>
      <w:r w:rsidR="00337750">
        <w:rPr>
          <w:sz w:val="24"/>
        </w:rPr>
        <w:t>5</w:t>
      </w:r>
      <w:r w:rsidR="00270D2E" w:rsidRPr="00270D2E">
        <w:rPr>
          <w:sz w:val="24"/>
        </w:rPr>
        <w:t xml:space="preserve">] </w:t>
      </w:r>
      <w:r w:rsidR="00270D2E">
        <w:rPr>
          <w:sz w:val="24"/>
        </w:rPr>
        <w:t>еженедельно должны проверяться на предмет надежности фиксации резьбовых соединений, при необходимости выполнять протягивание резьбовых соединений на хомутах</w:t>
      </w:r>
    </w:p>
    <w:p w:rsidR="001E2025" w:rsidRDefault="001E2025" w:rsidP="0001577D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1E2025" w:rsidRDefault="001E2025" w:rsidP="0001577D">
      <w:pPr>
        <w:jc w:val="both"/>
        <w:rPr>
          <w:sz w:val="24"/>
        </w:rPr>
      </w:pPr>
      <w:r>
        <w:rPr>
          <w:sz w:val="24"/>
        </w:rPr>
        <w:lastRenderedPageBreak/>
        <w:tab/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337750" w:rsidRDefault="00337750" w:rsidP="0001577D">
      <w:pPr>
        <w:jc w:val="center"/>
        <w:rPr>
          <w:sz w:val="24"/>
        </w:rPr>
      </w:pPr>
    </w:p>
    <w:p w:rsidR="001E2025" w:rsidRDefault="001E2025" w:rsidP="0001577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7. Условия эксплуатации, транспортировки и хранения.</w:t>
      </w:r>
    </w:p>
    <w:p w:rsidR="001E2025" w:rsidRDefault="001E2025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</w:p>
    <w:p w:rsidR="001E2025" w:rsidRDefault="001E2025">
      <w:pPr>
        <w:jc w:val="both"/>
        <w:rPr>
          <w:rFonts w:eastAsia="Arial"/>
          <w:sz w:val="24"/>
        </w:rPr>
      </w:pPr>
      <w:r>
        <w:rPr>
          <w:sz w:val="24"/>
        </w:rPr>
        <w:tab/>
        <w:t>Изделие должно ежедневно осматриваться и проверяться на предмет повреждений, болты подтягиваться</w:t>
      </w:r>
      <w:r w:rsidR="0001577D">
        <w:rPr>
          <w:sz w:val="24"/>
        </w:rPr>
        <w:t>.</w:t>
      </w:r>
    </w:p>
    <w:p w:rsidR="001E2025" w:rsidRDefault="001E2025" w:rsidP="0001577D">
      <w:pPr>
        <w:ind w:firstLine="709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 Необходим периодический уход за поверхностью изделия, протирка от пыли и загрязнений.</w:t>
      </w:r>
    </w:p>
    <w:p w:rsidR="001E2025" w:rsidRDefault="001E2025" w:rsidP="0001577D">
      <w:pPr>
        <w:spacing w:line="100" w:lineRule="atLeast"/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8. Гарантийные обязательства</w:t>
      </w:r>
    </w:p>
    <w:p w:rsidR="001E2025" w:rsidRPr="0001577D" w:rsidRDefault="001E2025">
      <w:pPr>
        <w:spacing w:line="100" w:lineRule="atLeast"/>
        <w:jc w:val="center"/>
        <w:rPr>
          <w:bCs/>
          <w:sz w:val="24"/>
          <w:szCs w:val="20"/>
        </w:rPr>
      </w:pP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</w:t>
      </w:r>
      <w:r>
        <w:rPr>
          <w:sz w:val="24"/>
        </w:rPr>
        <w:tab/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01577D">
        <w:rPr>
          <w:sz w:val="24"/>
        </w:rPr>
        <w:t xml:space="preserve"> его эксплуатационные качества.</w:t>
      </w:r>
    </w:p>
    <w:p w:rsidR="001E2025" w:rsidRDefault="001E2025" w:rsidP="0001577D">
      <w:pPr>
        <w:spacing w:line="100" w:lineRule="atLeast"/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9. Сведения о рекламациях</w:t>
      </w:r>
    </w:p>
    <w:p w:rsidR="001E2025" w:rsidRPr="0001577D" w:rsidRDefault="001E2025">
      <w:pPr>
        <w:spacing w:line="100" w:lineRule="atLeast"/>
        <w:jc w:val="center"/>
        <w:rPr>
          <w:bCs/>
          <w:sz w:val="24"/>
          <w:szCs w:val="20"/>
        </w:rPr>
      </w:pPr>
    </w:p>
    <w:p w:rsidR="001E2025" w:rsidRDefault="001E2025">
      <w:pPr>
        <w:spacing w:line="100" w:lineRule="atLeast"/>
        <w:jc w:val="both"/>
        <w:rPr>
          <w:sz w:val="26"/>
          <w:szCs w:val="26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1E2025" w:rsidRPr="00F85147" w:rsidRDefault="001E2025" w:rsidP="00F85147">
      <w:pPr>
        <w:spacing w:line="100" w:lineRule="atLeast"/>
        <w:jc w:val="center"/>
        <w:rPr>
          <w:sz w:val="24"/>
          <w:szCs w:val="26"/>
        </w:rPr>
      </w:pPr>
    </w:p>
    <w:p w:rsidR="0001577D" w:rsidRPr="0001577D" w:rsidRDefault="0001577D" w:rsidP="0001577D">
      <w:pPr>
        <w:autoSpaceDE w:val="0"/>
        <w:spacing w:line="100" w:lineRule="atLeast"/>
        <w:jc w:val="center"/>
        <w:rPr>
          <w:rFonts w:eastAsia="Times New Roman"/>
          <w:b/>
          <w:bCs/>
          <w:sz w:val="24"/>
          <w:lang w:eastAsia="ru-RU"/>
        </w:rPr>
      </w:pPr>
      <w:r w:rsidRPr="0001577D">
        <w:rPr>
          <w:rFonts w:eastAsia="Times New Roman"/>
          <w:b/>
          <w:bCs/>
          <w:sz w:val="24"/>
          <w:lang w:eastAsia="ru-RU"/>
        </w:rPr>
        <w:t>ООО «ФСИ «Аналитика»</w:t>
      </w:r>
    </w:p>
    <w:p w:rsidR="0001577D" w:rsidRPr="0001577D" w:rsidRDefault="0001577D" w:rsidP="0001577D">
      <w:pPr>
        <w:autoSpaceDE w:val="0"/>
        <w:spacing w:line="100" w:lineRule="atLeast"/>
        <w:jc w:val="center"/>
        <w:rPr>
          <w:rFonts w:eastAsia="Times New Roman"/>
          <w:b/>
          <w:bCs/>
          <w:sz w:val="24"/>
          <w:lang w:eastAsia="ru-RU"/>
        </w:rPr>
      </w:pPr>
      <w:r w:rsidRPr="0001577D">
        <w:rPr>
          <w:rFonts w:eastAsia="Times New Roman"/>
          <w:b/>
          <w:bCs/>
          <w:sz w:val="24"/>
          <w:lang w:eastAsia="ru-RU"/>
        </w:rPr>
        <w:t xml:space="preserve">Юридический адрес: 443532 </w:t>
      </w:r>
      <w:proofErr w:type="gramStart"/>
      <w:r w:rsidRPr="0001577D">
        <w:rPr>
          <w:rFonts w:eastAsia="Times New Roman"/>
          <w:b/>
          <w:bCs/>
          <w:sz w:val="24"/>
          <w:lang w:eastAsia="ru-RU"/>
        </w:rPr>
        <w:t>Самарская</w:t>
      </w:r>
      <w:proofErr w:type="gramEnd"/>
      <w:r w:rsidRPr="0001577D">
        <w:rPr>
          <w:rFonts w:eastAsia="Times New Roman"/>
          <w:b/>
          <w:bCs/>
          <w:sz w:val="24"/>
          <w:lang w:eastAsia="ru-RU"/>
        </w:rPr>
        <w:t xml:space="preserve"> обл., Волжский р-он,</w:t>
      </w:r>
    </w:p>
    <w:p w:rsidR="0001577D" w:rsidRPr="0001577D" w:rsidRDefault="0001577D" w:rsidP="0001577D">
      <w:pPr>
        <w:autoSpaceDE w:val="0"/>
        <w:spacing w:line="100" w:lineRule="atLeast"/>
        <w:jc w:val="center"/>
        <w:rPr>
          <w:rFonts w:eastAsia="Times New Roman"/>
          <w:b/>
          <w:bCs/>
          <w:sz w:val="24"/>
          <w:lang w:eastAsia="ru-RU"/>
        </w:rPr>
      </w:pPr>
      <w:r w:rsidRPr="0001577D">
        <w:rPr>
          <w:rFonts w:eastAsia="Times New Roman"/>
          <w:b/>
          <w:bCs/>
          <w:sz w:val="24"/>
          <w:lang w:eastAsia="ru-RU"/>
        </w:rPr>
        <w:t xml:space="preserve">поселок Верхняя </w:t>
      </w:r>
      <w:proofErr w:type="spellStart"/>
      <w:r w:rsidRPr="0001577D">
        <w:rPr>
          <w:rFonts w:eastAsia="Times New Roman"/>
          <w:b/>
          <w:bCs/>
          <w:sz w:val="24"/>
          <w:lang w:eastAsia="ru-RU"/>
        </w:rPr>
        <w:t>Подстепновка</w:t>
      </w:r>
      <w:proofErr w:type="spellEnd"/>
      <w:r w:rsidRPr="0001577D">
        <w:rPr>
          <w:rFonts w:eastAsia="Times New Roman"/>
          <w:b/>
          <w:bCs/>
          <w:sz w:val="24"/>
          <w:lang w:eastAsia="ru-RU"/>
        </w:rPr>
        <w:t>, ул. Специалистов, д. 16</w:t>
      </w:r>
      <w:proofErr w:type="gramStart"/>
      <w:r w:rsidRPr="0001577D">
        <w:rPr>
          <w:rFonts w:eastAsia="Times New Roman"/>
          <w:b/>
          <w:bCs/>
          <w:sz w:val="24"/>
          <w:lang w:eastAsia="ru-RU"/>
        </w:rPr>
        <w:t xml:space="preserve"> Б</w:t>
      </w:r>
      <w:proofErr w:type="gramEnd"/>
    </w:p>
    <w:p w:rsidR="0001577D" w:rsidRPr="0001577D" w:rsidRDefault="0001577D" w:rsidP="0001577D">
      <w:pPr>
        <w:autoSpaceDE w:val="0"/>
        <w:spacing w:line="100" w:lineRule="atLeast"/>
        <w:jc w:val="center"/>
        <w:rPr>
          <w:rFonts w:eastAsia="Times New Roman"/>
          <w:sz w:val="24"/>
          <w:lang w:eastAsia="ru-RU"/>
        </w:rPr>
      </w:pPr>
    </w:p>
    <w:p w:rsidR="0001577D" w:rsidRPr="0001577D" w:rsidRDefault="0001577D" w:rsidP="0001577D">
      <w:pPr>
        <w:autoSpaceDE w:val="0"/>
        <w:spacing w:line="100" w:lineRule="atLeast"/>
        <w:rPr>
          <w:rFonts w:eastAsia="Times New Roman"/>
          <w:iCs/>
          <w:sz w:val="24"/>
          <w:lang w:eastAsia="ru-RU"/>
        </w:rPr>
      </w:pPr>
      <w:r w:rsidRPr="0001577D">
        <w:rPr>
          <w:rFonts w:eastAsia="Times New Roman"/>
          <w:sz w:val="24"/>
          <w:lang w:eastAsia="ru-RU"/>
        </w:rPr>
        <w:t>Тел/факс. (846)212-99-83</w:t>
      </w:r>
    </w:p>
    <w:p w:rsidR="0001577D" w:rsidRPr="0001577D" w:rsidRDefault="0001577D" w:rsidP="0001577D">
      <w:pPr>
        <w:autoSpaceDE w:val="0"/>
        <w:snapToGrid w:val="0"/>
        <w:spacing w:line="100" w:lineRule="atLeast"/>
        <w:rPr>
          <w:rFonts w:eastAsia="Times New Roman"/>
          <w:sz w:val="24"/>
          <w:lang w:eastAsia="ru-RU"/>
        </w:rPr>
      </w:pPr>
      <w:proofErr w:type="spellStart"/>
      <w:r w:rsidRPr="0001577D">
        <w:rPr>
          <w:rFonts w:eastAsia="Times New Roman"/>
          <w:iCs/>
          <w:sz w:val="24"/>
          <w:lang w:eastAsia="ru-RU"/>
        </w:rPr>
        <w:t>Электр</w:t>
      </w:r>
      <w:proofErr w:type="gramStart"/>
      <w:r w:rsidRPr="0001577D">
        <w:rPr>
          <w:rFonts w:eastAsia="Times New Roman"/>
          <w:iCs/>
          <w:sz w:val="24"/>
          <w:lang w:eastAsia="ru-RU"/>
        </w:rPr>
        <w:t>.п</w:t>
      </w:r>
      <w:proofErr w:type="gramEnd"/>
      <w:r w:rsidRPr="0001577D">
        <w:rPr>
          <w:rFonts w:eastAsia="Times New Roman"/>
          <w:iCs/>
          <w:sz w:val="24"/>
          <w:lang w:eastAsia="ru-RU"/>
        </w:rPr>
        <w:t>очта</w:t>
      </w:r>
      <w:proofErr w:type="spellEnd"/>
      <w:r w:rsidRPr="0001577D">
        <w:rPr>
          <w:rFonts w:eastAsia="Times New Roman"/>
          <w:iCs/>
          <w:sz w:val="24"/>
          <w:lang w:eastAsia="ru-RU"/>
        </w:rPr>
        <w:t xml:space="preserve">: </w:t>
      </w:r>
      <w:r w:rsidRPr="0001577D">
        <w:rPr>
          <w:rFonts w:eastAsia="Times New Roman"/>
          <w:bCs/>
          <w:sz w:val="24"/>
          <w:lang w:val="en-US" w:eastAsia="ru-RU"/>
        </w:rPr>
        <w:t>e</w:t>
      </w:r>
      <w:r w:rsidRPr="0001577D">
        <w:rPr>
          <w:rFonts w:eastAsia="Times New Roman"/>
          <w:bCs/>
          <w:sz w:val="24"/>
          <w:lang w:eastAsia="ru-RU"/>
        </w:rPr>
        <w:t>-</w:t>
      </w:r>
      <w:r w:rsidRPr="0001577D">
        <w:rPr>
          <w:rFonts w:eastAsia="Times New Roman"/>
          <w:bCs/>
          <w:sz w:val="24"/>
          <w:lang w:val="en-US" w:eastAsia="ru-RU"/>
        </w:rPr>
        <w:t>mail</w:t>
      </w:r>
      <w:r w:rsidRPr="0001577D">
        <w:rPr>
          <w:rFonts w:eastAsia="Times New Roman"/>
          <w:bCs/>
          <w:sz w:val="24"/>
          <w:lang w:eastAsia="ru-RU"/>
        </w:rPr>
        <w:t xml:space="preserve">: </w:t>
      </w:r>
      <w:hyperlink r:id="rId10" w:history="1">
        <w:r w:rsidRPr="0001577D">
          <w:rPr>
            <w:rFonts w:eastAsia="Times New Roman"/>
            <w:color w:val="0000FF"/>
            <w:sz w:val="24"/>
            <w:u w:val="single"/>
            <w:lang w:eastAsia="ru-RU"/>
          </w:rPr>
          <w:t>sales@sfsi.ru</w:t>
        </w:r>
      </w:hyperlink>
      <w:r w:rsidRPr="0001577D">
        <w:rPr>
          <w:rFonts w:eastAsia="Times New Roman"/>
          <w:bCs/>
          <w:sz w:val="24"/>
          <w:lang w:eastAsia="ru-RU"/>
        </w:rPr>
        <w:t xml:space="preserve"> </w:t>
      </w:r>
    </w:p>
    <w:p w:rsidR="0001577D" w:rsidRPr="0001577D" w:rsidRDefault="0001577D" w:rsidP="0001577D">
      <w:pPr>
        <w:autoSpaceDE w:val="0"/>
        <w:snapToGrid w:val="0"/>
        <w:spacing w:line="100" w:lineRule="atLeast"/>
        <w:jc w:val="both"/>
        <w:rPr>
          <w:rFonts w:eastAsia="Times New Roman"/>
          <w:sz w:val="24"/>
          <w:lang w:eastAsia="ru-RU"/>
        </w:rPr>
      </w:pPr>
      <w:r w:rsidRPr="0001577D">
        <w:rPr>
          <w:rFonts w:eastAsia="Times New Roman"/>
          <w:sz w:val="24"/>
          <w:lang w:eastAsia="ru-RU"/>
        </w:rPr>
        <w:t xml:space="preserve">Сайт компании: </w:t>
      </w:r>
      <w:hyperlink r:id="rId11" w:history="1">
        <w:r w:rsidRPr="0001577D">
          <w:rPr>
            <w:rFonts w:eastAsia="Times New Roman"/>
            <w:color w:val="0000FF"/>
            <w:sz w:val="24"/>
            <w:u w:val="single"/>
            <w:lang w:eastAsia="ru-RU"/>
          </w:rPr>
          <w:t>www.sfsi.ru</w:t>
        </w:r>
      </w:hyperlink>
    </w:p>
    <w:sectPr w:rsidR="0001577D" w:rsidRPr="0001577D" w:rsidSect="00BD2478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i/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59B6700F"/>
    <w:multiLevelType w:val="hybridMultilevel"/>
    <w:tmpl w:val="95484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E52E9"/>
    <w:rsid w:val="0001577D"/>
    <w:rsid w:val="00063FC4"/>
    <w:rsid w:val="000764CD"/>
    <w:rsid w:val="000C4611"/>
    <w:rsid w:val="000E4639"/>
    <w:rsid w:val="00132FEA"/>
    <w:rsid w:val="001C3F58"/>
    <w:rsid w:val="001C6AFD"/>
    <w:rsid w:val="001E2025"/>
    <w:rsid w:val="001E20EE"/>
    <w:rsid w:val="00270D2E"/>
    <w:rsid w:val="002F1A89"/>
    <w:rsid w:val="00305698"/>
    <w:rsid w:val="00337750"/>
    <w:rsid w:val="003B707C"/>
    <w:rsid w:val="003C6CAF"/>
    <w:rsid w:val="00427DB7"/>
    <w:rsid w:val="004573A5"/>
    <w:rsid w:val="00473423"/>
    <w:rsid w:val="0049708C"/>
    <w:rsid w:val="004E52E9"/>
    <w:rsid w:val="004F7100"/>
    <w:rsid w:val="00513835"/>
    <w:rsid w:val="005F046A"/>
    <w:rsid w:val="00622F35"/>
    <w:rsid w:val="006446FB"/>
    <w:rsid w:val="006E3E38"/>
    <w:rsid w:val="007013C5"/>
    <w:rsid w:val="008F5436"/>
    <w:rsid w:val="00946D2C"/>
    <w:rsid w:val="009A6F19"/>
    <w:rsid w:val="009B23B3"/>
    <w:rsid w:val="009C4F4A"/>
    <w:rsid w:val="009D535A"/>
    <w:rsid w:val="009F213B"/>
    <w:rsid w:val="00A235FE"/>
    <w:rsid w:val="00A26B4C"/>
    <w:rsid w:val="00A66279"/>
    <w:rsid w:val="00AA102B"/>
    <w:rsid w:val="00AB7222"/>
    <w:rsid w:val="00B0621F"/>
    <w:rsid w:val="00BC4BA6"/>
    <w:rsid w:val="00BD2478"/>
    <w:rsid w:val="00C17607"/>
    <w:rsid w:val="00C43F46"/>
    <w:rsid w:val="00C9307C"/>
    <w:rsid w:val="00CE154C"/>
    <w:rsid w:val="00D0445D"/>
    <w:rsid w:val="00D10FF4"/>
    <w:rsid w:val="00D309B3"/>
    <w:rsid w:val="00D713F0"/>
    <w:rsid w:val="00D91792"/>
    <w:rsid w:val="00D9667E"/>
    <w:rsid w:val="00DD5572"/>
    <w:rsid w:val="00DE2C2D"/>
    <w:rsid w:val="00DF4DAA"/>
    <w:rsid w:val="00E36CF5"/>
    <w:rsid w:val="00E41823"/>
    <w:rsid w:val="00E90CC7"/>
    <w:rsid w:val="00F85147"/>
    <w:rsid w:val="00FA319B"/>
    <w:rsid w:val="00FC2EDF"/>
    <w:rsid w:val="00FE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21F"/>
    <w:pPr>
      <w:widowControl w:val="0"/>
      <w:suppressAutoHyphens/>
    </w:pPr>
    <w:rPr>
      <w:rFonts w:ascii="Arial" w:eastAsia="Lucida Sans Unicode" w:hAnsi="Arial" w:cs="Arial"/>
      <w:kern w:val="1"/>
      <w:szCs w:val="24"/>
      <w:lang w:eastAsia="zh-CN"/>
    </w:rPr>
  </w:style>
  <w:style w:type="paragraph" w:styleId="1">
    <w:name w:val="heading 1"/>
    <w:basedOn w:val="a"/>
    <w:next w:val="a"/>
    <w:qFormat/>
    <w:rsid w:val="00B0621F"/>
    <w:pPr>
      <w:keepNext/>
      <w:numPr>
        <w:numId w:val="2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B0621F"/>
    <w:pPr>
      <w:keepNext/>
      <w:numPr>
        <w:ilvl w:val="1"/>
        <w:numId w:val="2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0621F"/>
  </w:style>
  <w:style w:type="character" w:customStyle="1" w:styleId="WW8Num1z1">
    <w:name w:val="WW8Num1z1"/>
    <w:rsid w:val="00B0621F"/>
  </w:style>
  <w:style w:type="character" w:customStyle="1" w:styleId="WW8Num1z2">
    <w:name w:val="WW8Num1z2"/>
    <w:rsid w:val="00B0621F"/>
  </w:style>
  <w:style w:type="character" w:customStyle="1" w:styleId="WW8Num1z3">
    <w:name w:val="WW8Num1z3"/>
    <w:rsid w:val="00B0621F"/>
  </w:style>
  <w:style w:type="character" w:customStyle="1" w:styleId="WW8Num1z4">
    <w:name w:val="WW8Num1z4"/>
    <w:rsid w:val="00B0621F"/>
  </w:style>
  <w:style w:type="character" w:customStyle="1" w:styleId="WW8Num1z5">
    <w:name w:val="WW8Num1z5"/>
    <w:rsid w:val="00B0621F"/>
  </w:style>
  <w:style w:type="character" w:customStyle="1" w:styleId="WW8Num1z6">
    <w:name w:val="WW8Num1z6"/>
    <w:rsid w:val="00B0621F"/>
  </w:style>
  <w:style w:type="character" w:customStyle="1" w:styleId="WW8Num1z7">
    <w:name w:val="WW8Num1z7"/>
    <w:rsid w:val="00B0621F"/>
  </w:style>
  <w:style w:type="character" w:customStyle="1" w:styleId="WW8Num1z8">
    <w:name w:val="WW8Num1z8"/>
    <w:rsid w:val="00B0621F"/>
  </w:style>
  <w:style w:type="character" w:customStyle="1" w:styleId="WW8Num2z0">
    <w:name w:val="WW8Num2z0"/>
    <w:rsid w:val="00B0621F"/>
  </w:style>
  <w:style w:type="character" w:customStyle="1" w:styleId="WW8Num2z1">
    <w:name w:val="WW8Num2z1"/>
    <w:rsid w:val="00B0621F"/>
  </w:style>
  <w:style w:type="character" w:customStyle="1" w:styleId="WW8Num2z2">
    <w:name w:val="WW8Num2z2"/>
    <w:rsid w:val="00B0621F"/>
  </w:style>
  <w:style w:type="character" w:customStyle="1" w:styleId="WW8Num2z3">
    <w:name w:val="WW8Num2z3"/>
    <w:rsid w:val="00B0621F"/>
  </w:style>
  <w:style w:type="character" w:customStyle="1" w:styleId="WW8Num2z4">
    <w:name w:val="WW8Num2z4"/>
    <w:rsid w:val="00B0621F"/>
  </w:style>
  <w:style w:type="character" w:customStyle="1" w:styleId="WW8Num2z5">
    <w:name w:val="WW8Num2z5"/>
    <w:rsid w:val="00B0621F"/>
  </w:style>
  <w:style w:type="character" w:customStyle="1" w:styleId="WW8Num2z6">
    <w:name w:val="WW8Num2z6"/>
    <w:rsid w:val="00B0621F"/>
  </w:style>
  <w:style w:type="character" w:customStyle="1" w:styleId="WW8Num2z7">
    <w:name w:val="WW8Num2z7"/>
    <w:rsid w:val="00B0621F"/>
  </w:style>
  <w:style w:type="character" w:customStyle="1" w:styleId="WW8Num2z8">
    <w:name w:val="WW8Num2z8"/>
    <w:rsid w:val="00B0621F"/>
  </w:style>
  <w:style w:type="character" w:customStyle="1" w:styleId="WW8Num3z0">
    <w:name w:val="WW8Num3z0"/>
    <w:rsid w:val="00B0621F"/>
  </w:style>
  <w:style w:type="character" w:customStyle="1" w:styleId="WW8Num3z1">
    <w:name w:val="WW8Num3z1"/>
    <w:rsid w:val="00B0621F"/>
    <w:rPr>
      <w:i/>
      <w:sz w:val="24"/>
      <w:szCs w:val="29"/>
    </w:rPr>
  </w:style>
  <w:style w:type="character" w:customStyle="1" w:styleId="WW8Num3z2">
    <w:name w:val="WW8Num3z2"/>
    <w:rsid w:val="00B0621F"/>
  </w:style>
  <w:style w:type="character" w:customStyle="1" w:styleId="WW8Num3z3">
    <w:name w:val="WW8Num3z3"/>
    <w:rsid w:val="00B0621F"/>
  </w:style>
  <w:style w:type="character" w:customStyle="1" w:styleId="WW8Num3z4">
    <w:name w:val="WW8Num3z4"/>
    <w:rsid w:val="00B0621F"/>
  </w:style>
  <w:style w:type="character" w:customStyle="1" w:styleId="WW8Num3z5">
    <w:name w:val="WW8Num3z5"/>
    <w:rsid w:val="00B0621F"/>
  </w:style>
  <w:style w:type="character" w:customStyle="1" w:styleId="WW8Num3z6">
    <w:name w:val="WW8Num3z6"/>
    <w:rsid w:val="00B0621F"/>
  </w:style>
  <w:style w:type="character" w:customStyle="1" w:styleId="WW8Num3z7">
    <w:name w:val="WW8Num3z7"/>
    <w:rsid w:val="00B0621F"/>
  </w:style>
  <w:style w:type="character" w:customStyle="1" w:styleId="WW8Num3z8">
    <w:name w:val="WW8Num3z8"/>
    <w:rsid w:val="00B0621F"/>
  </w:style>
  <w:style w:type="character" w:customStyle="1" w:styleId="WW8Num4z0">
    <w:name w:val="WW8Num4z0"/>
    <w:rsid w:val="00B0621F"/>
    <w:rPr>
      <w:rFonts w:hint="default"/>
    </w:rPr>
  </w:style>
  <w:style w:type="character" w:customStyle="1" w:styleId="WW8Num4z1">
    <w:name w:val="WW8Num4z1"/>
    <w:rsid w:val="00B0621F"/>
  </w:style>
  <w:style w:type="character" w:customStyle="1" w:styleId="WW8Num4z2">
    <w:name w:val="WW8Num4z2"/>
    <w:rsid w:val="00B0621F"/>
  </w:style>
  <w:style w:type="character" w:customStyle="1" w:styleId="WW8Num4z3">
    <w:name w:val="WW8Num4z3"/>
    <w:rsid w:val="00B0621F"/>
  </w:style>
  <w:style w:type="character" w:customStyle="1" w:styleId="WW8Num4z4">
    <w:name w:val="WW8Num4z4"/>
    <w:rsid w:val="00B0621F"/>
  </w:style>
  <w:style w:type="character" w:customStyle="1" w:styleId="WW8Num4z5">
    <w:name w:val="WW8Num4z5"/>
    <w:rsid w:val="00B0621F"/>
  </w:style>
  <w:style w:type="character" w:customStyle="1" w:styleId="WW8Num4z6">
    <w:name w:val="WW8Num4z6"/>
    <w:rsid w:val="00B0621F"/>
  </w:style>
  <w:style w:type="character" w:customStyle="1" w:styleId="WW8Num4z7">
    <w:name w:val="WW8Num4z7"/>
    <w:rsid w:val="00B0621F"/>
  </w:style>
  <w:style w:type="character" w:customStyle="1" w:styleId="WW8Num4z8">
    <w:name w:val="WW8Num4z8"/>
    <w:rsid w:val="00B0621F"/>
  </w:style>
  <w:style w:type="character" w:customStyle="1" w:styleId="WW8Num5z0">
    <w:name w:val="WW8Num5z0"/>
    <w:rsid w:val="00B0621F"/>
  </w:style>
  <w:style w:type="character" w:customStyle="1" w:styleId="WW8Num5z1">
    <w:name w:val="WW8Num5z1"/>
    <w:rsid w:val="00B0621F"/>
    <w:rPr>
      <w:sz w:val="24"/>
      <w:szCs w:val="29"/>
    </w:rPr>
  </w:style>
  <w:style w:type="character" w:customStyle="1" w:styleId="WW8Num5z2">
    <w:name w:val="WW8Num5z2"/>
    <w:rsid w:val="00B0621F"/>
  </w:style>
  <w:style w:type="character" w:customStyle="1" w:styleId="WW8Num5z3">
    <w:name w:val="WW8Num5z3"/>
    <w:rsid w:val="00B0621F"/>
  </w:style>
  <w:style w:type="character" w:customStyle="1" w:styleId="WW8Num5z4">
    <w:name w:val="WW8Num5z4"/>
    <w:rsid w:val="00B0621F"/>
  </w:style>
  <w:style w:type="character" w:customStyle="1" w:styleId="WW8Num5z5">
    <w:name w:val="WW8Num5z5"/>
    <w:rsid w:val="00B0621F"/>
  </w:style>
  <w:style w:type="character" w:customStyle="1" w:styleId="WW8Num5z6">
    <w:name w:val="WW8Num5z6"/>
    <w:rsid w:val="00B0621F"/>
  </w:style>
  <w:style w:type="character" w:customStyle="1" w:styleId="WW8Num5z7">
    <w:name w:val="WW8Num5z7"/>
    <w:rsid w:val="00B0621F"/>
  </w:style>
  <w:style w:type="character" w:customStyle="1" w:styleId="WW8Num5z8">
    <w:name w:val="WW8Num5z8"/>
    <w:rsid w:val="00B0621F"/>
  </w:style>
  <w:style w:type="character" w:customStyle="1" w:styleId="WW8Num6z0">
    <w:name w:val="WW8Num6z0"/>
    <w:rsid w:val="00B0621F"/>
    <w:rPr>
      <w:rFonts w:hint="default"/>
    </w:rPr>
  </w:style>
  <w:style w:type="character" w:customStyle="1" w:styleId="WW8Num6z1">
    <w:name w:val="WW8Num6z1"/>
    <w:rsid w:val="00B0621F"/>
  </w:style>
  <w:style w:type="character" w:customStyle="1" w:styleId="WW8Num6z2">
    <w:name w:val="WW8Num6z2"/>
    <w:rsid w:val="00B0621F"/>
  </w:style>
  <w:style w:type="character" w:customStyle="1" w:styleId="WW8Num6z3">
    <w:name w:val="WW8Num6z3"/>
    <w:rsid w:val="00B0621F"/>
  </w:style>
  <w:style w:type="character" w:customStyle="1" w:styleId="WW8Num6z4">
    <w:name w:val="WW8Num6z4"/>
    <w:rsid w:val="00B0621F"/>
  </w:style>
  <w:style w:type="character" w:customStyle="1" w:styleId="WW8Num6z5">
    <w:name w:val="WW8Num6z5"/>
    <w:rsid w:val="00B0621F"/>
  </w:style>
  <w:style w:type="character" w:customStyle="1" w:styleId="WW8Num6z6">
    <w:name w:val="WW8Num6z6"/>
    <w:rsid w:val="00B0621F"/>
  </w:style>
  <w:style w:type="character" w:customStyle="1" w:styleId="WW8Num6z7">
    <w:name w:val="WW8Num6z7"/>
    <w:rsid w:val="00B0621F"/>
  </w:style>
  <w:style w:type="character" w:customStyle="1" w:styleId="WW8Num6z8">
    <w:name w:val="WW8Num6z8"/>
    <w:rsid w:val="00B0621F"/>
  </w:style>
  <w:style w:type="character" w:customStyle="1" w:styleId="WW8Num7z0">
    <w:name w:val="WW8Num7z0"/>
    <w:rsid w:val="00B0621F"/>
    <w:rPr>
      <w:rFonts w:hint="default"/>
    </w:rPr>
  </w:style>
  <w:style w:type="character" w:customStyle="1" w:styleId="WW8Num7z1">
    <w:name w:val="WW8Num7z1"/>
    <w:rsid w:val="00B0621F"/>
  </w:style>
  <w:style w:type="character" w:customStyle="1" w:styleId="WW8Num7z2">
    <w:name w:val="WW8Num7z2"/>
    <w:rsid w:val="00B0621F"/>
  </w:style>
  <w:style w:type="character" w:customStyle="1" w:styleId="WW8Num7z3">
    <w:name w:val="WW8Num7z3"/>
    <w:rsid w:val="00B0621F"/>
  </w:style>
  <w:style w:type="character" w:customStyle="1" w:styleId="WW8Num7z4">
    <w:name w:val="WW8Num7z4"/>
    <w:rsid w:val="00B0621F"/>
  </w:style>
  <w:style w:type="character" w:customStyle="1" w:styleId="WW8Num7z5">
    <w:name w:val="WW8Num7z5"/>
    <w:rsid w:val="00B0621F"/>
  </w:style>
  <w:style w:type="character" w:customStyle="1" w:styleId="WW8Num7z6">
    <w:name w:val="WW8Num7z6"/>
    <w:rsid w:val="00B0621F"/>
  </w:style>
  <w:style w:type="character" w:customStyle="1" w:styleId="WW8Num7z7">
    <w:name w:val="WW8Num7z7"/>
    <w:rsid w:val="00B0621F"/>
  </w:style>
  <w:style w:type="character" w:customStyle="1" w:styleId="WW8Num7z8">
    <w:name w:val="WW8Num7z8"/>
    <w:rsid w:val="00B0621F"/>
  </w:style>
  <w:style w:type="character" w:customStyle="1" w:styleId="WW8Num8z0">
    <w:name w:val="WW8Num8z0"/>
    <w:rsid w:val="00B0621F"/>
  </w:style>
  <w:style w:type="character" w:customStyle="1" w:styleId="WW8Num8z1">
    <w:name w:val="WW8Num8z1"/>
    <w:rsid w:val="00B0621F"/>
    <w:rPr>
      <w:sz w:val="24"/>
      <w:szCs w:val="29"/>
    </w:rPr>
  </w:style>
  <w:style w:type="character" w:customStyle="1" w:styleId="WW8Num8z2">
    <w:name w:val="WW8Num8z2"/>
    <w:rsid w:val="00B0621F"/>
  </w:style>
  <w:style w:type="character" w:customStyle="1" w:styleId="WW8Num8z3">
    <w:name w:val="WW8Num8z3"/>
    <w:rsid w:val="00B0621F"/>
  </w:style>
  <w:style w:type="character" w:customStyle="1" w:styleId="WW8Num8z4">
    <w:name w:val="WW8Num8z4"/>
    <w:rsid w:val="00B0621F"/>
  </w:style>
  <w:style w:type="character" w:customStyle="1" w:styleId="WW8Num8z5">
    <w:name w:val="WW8Num8z5"/>
    <w:rsid w:val="00B0621F"/>
  </w:style>
  <w:style w:type="character" w:customStyle="1" w:styleId="WW8Num8z6">
    <w:name w:val="WW8Num8z6"/>
    <w:rsid w:val="00B0621F"/>
  </w:style>
  <w:style w:type="character" w:customStyle="1" w:styleId="WW8Num8z7">
    <w:name w:val="WW8Num8z7"/>
    <w:rsid w:val="00B0621F"/>
  </w:style>
  <w:style w:type="character" w:customStyle="1" w:styleId="WW8Num8z8">
    <w:name w:val="WW8Num8z8"/>
    <w:rsid w:val="00B0621F"/>
  </w:style>
  <w:style w:type="character" w:customStyle="1" w:styleId="WW8Num9z0">
    <w:name w:val="WW8Num9z0"/>
    <w:rsid w:val="00B0621F"/>
  </w:style>
  <w:style w:type="character" w:customStyle="1" w:styleId="WW8Num9z1">
    <w:name w:val="WW8Num9z1"/>
    <w:rsid w:val="00B0621F"/>
    <w:rPr>
      <w:sz w:val="24"/>
      <w:szCs w:val="29"/>
    </w:rPr>
  </w:style>
  <w:style w:type="character" w:customStyle="1" w:styleId="WW8Num9z2">
    <w:name w:val="WW8Num9z2"/>
    <w:rsid w:val="00B0621F"/>
  </w:style>
  <w:style w:type="character" w:customStyle="1" w:styleId="WW8Num9z3">
    <w:name w:val="WW8Num9z3"/>
    <w:rsid w:val="00B0621F"/>
  </w:style>
  <w:style w:type="character" w:customStyle="1" w:styleId="WW8Num9z4">
    <w:name w:val="WW8Num9z4"/>
    <w:rsid w:val="00B0621F"/>
  </w:style>
  <w:style w:type="character" w:customStyle="1" w:styleId="WW8Num9z5">
    <w:name w:val="WW8Num9z5"/>
    <w:rsid w:val="00B0621F"/>
  </w:style>
  <w:style w:type="character" w:customStyle="1" w:styleId="WW8Num9z6">
    <w:name w:val="WW8Num9z6"/>
    <w:rsid w:val="00B0621F"/>
  </w:style>
  <w:style w:type="character" w:customStyle="1" w:styleId="WW8Num9z7">
    <w:name w:val="WW8Num9z7"/>
    <w:rsid w:val="00B0621F"/>
  </w:style>
  <w:style w:type="character" w:customStyle="1" w:styleId="WW8Num9z8">
    <w:name w:val="WW8Num9z8"/>
    <w:rsid w:val="00B0621F"/>
  </w:style>
  <w:style w:type="character" w:customStyle="1" w:styleId="WW8Num10z0">
    <w:name w:val="WW8Num10z0"/>
    <w:rsid w:val="00B0621F"/>
    <w:rPr>
      <w:rFonts w:hint="default"/>
      <w:sz w:val="24"/>
      <w:szCs w:val="24"/>
    </w:rPr>
  </w:style>
  <w:style w:type="character" w:customStyle="1" w:styleId="WW8Num10z1">
    <w:name w:val="WW8Num10z1"/>
    <w:rsid w:val="00B0621F"/>
  </w:style>
  <w:style w:type="character" w:customStyle="1" w:styleId="WW8Num10z2">
    <w:name w:val="WW8Num10z2"/>
    <w:rsid w:val="00B0621F"/>
  </w:style>
  <w:style w:type="character" w:customStyle="1" w:styleId="WW8Num10z3">
    <w:name w:val="WW8Num10z3"/>
    <w:rsid w:val="00B0621F"/>
  </w:style>
  <w:style w:type="character" w:customStyle="1" w:styleId="WW8Num10z4">
    <w:name w:val="WW8Num10z4"/>
    <w:rsid w:val="00B0621F"/>
  </w:style>
  <w:style w:type="character" w:customStyle="1" w:styleId="WW8Num10z5">
    <w:name w:val="WW8Num10z5"/>
    <w:rsid w:val="00B0621F"/>
  </w:style>
  <w:style w:type="character" w:customStyle="1" w:styleId="WW8Num10z6">
    <w:name w:val="WW8Num10z6"/>
    <w:rsid w:val="00B0621F"/>
  </w:style>
  <w:style w:type="character" w:customStyle="1" w:styleId="WW8Num10z7">
    <w:name w:val="WW8Num10z7"/>
    <w:rsid w:val="00B0621F"/>
  </w:style>
  <w:style w:type="character" w:customStyle="1" w:styleId="WW8Num10z8">
    <w:name w:val="WW8Num10z8"/>
    <w:rsid w:val="00B0621F"/>
  </w:style>
  <w:style w:type="character" w:customStyle="1" w:styleId="WW8Num11z0">
    <w:name w:val="WW8Num11z0"/>
    <w:rsid w:val="00B0621F"/>
    <w:rPr>
      <w:rFonts w:hint="default"/>
    </w:rPr>
  </w:style>
  <w:style w:type="character" w:customStyle="1" w:styleId="WW8Num11z1">
    <w:name w:val="WW8Num11z1"/>
    <w:rsid w:val="00B0621F"/>
  </w:style>
  <w:style w:type="character" w:customStyle="1" w:styleId="WW8Num11z2">
    <w:name w:val="WW8Num11z2"/>
    <w:rsid w:val="00B0621F"/>
  </w:style>
  <w:style w:type="character" w:customStyle="1" w:styleId="WW8Num11z3">
    <w:name w:val="WW8Num11z3"/>
    <w:rsid w:val="00B0621F"/>
  </w:style>
  <w:style w:type="character" w:customStyle="1" w:styleId="WW8Num11z4">
    <w:name w:val="WW8Num11z4"/>
    <w:rsid w:val="00B0621F"/>
  </w:style>
  <w:style w:type="character" w:customStyle="1" w:styleId="WW8Num11z5">
    <w:name w:val="WW8Num11z5"/>
    <w:rsid w:val="00B0621F"/>
  </w:style>
  <w:style w:type="character" w:customStyle="1" w:styleId="WW8Num11z6">
    <w:name w:val="WW8Num11z6"/>
    <w:rsid w:val="00B0621F"/>
  </w:style>
  <w:style w:type="character" w:customStyle="1" w:styleId="WW8Num11z7">
    <w:name w:val="WW8Num11z7"/>
    <w:rsid w:val="00B0621F"/>
  </w:style>
  <w:style w:type="character" w:customStyle="1" w:styleId="WW8Num11z8">
    <w:name w:val="WW8Num11z8"/>
    <w:rsid w:val="00B0621F"/>
  </w:style>
  <w:style w:type="character" w:customStyle="1" w:styleId="WW8Num12z0">
    <w:name w:val="WW8Num12z0"/>
    <w:rsid w:val="00B0621F"/>
    <w:rPr>
      <w:rFonts w:hint="default"/>
    </w:rPr>
  </w:style>
  <w:style w:type="character" w:customStyle="1" w:styleId="WW8Num12z1">
    <w:name w:val="WW8Num12z1"/>
    <w:rsid w:val="00B0621F"/>
  </w:style>
  <w:style w:type="character" w:customStyle="1" w:styleId="WW8Num12z2">
    <w:name w:val="WW8Num12z2"/>
    <w:rsid w:val="00B0621F"/>
  </w:style>
  <w:style w:type="character" w:customStyle="1" w:styleId="WW8Num12z3">
    <w:name w:val="WW8Num12z3"/>
    <w:rsid w:val="00B0621F"/>
  </w:style>
  <w:style w:type="character" w:customStyle="1" w:styleId="WW8Num12z4">
    <w:name w:val="WW8Num12z4"/>
    <w:rsid w:val="00B0621F"/>
  </w:style>
  <w:style w:type="character" w:customStyle="1" w:styleId="WW8Num12z5">
    <w:name w:val="WW8Num12z5"/>
    <w:rsid w:val="00B0621F"/>
  </w:style>
  <w:style w:type="character" w:customStyle="1" w:styleId="WW8Num12z6">
    <w:name w:val="WW8Num12z6"/>
    <w:rsid w:val="00B0621F"/>
  </w:style>
  <w:style w:type="character" w:customStyle="1" w:styleId="WW8Num12z7">
    <w:name w:val="WW8Num12z7"/>
    <w:rsid w:val="00B0621F"/>
  </w:style>
  <w:style w:type="character" w:customStyle="1" w:styleId="WW8Num12z8">
    <w:name w:val="WW8Num12z8"/>
    <w:rsid w:val="00B0621F"/>
  </w:style>
  <w:style w:type="character" w:customStyle="1" w:styleId="WW8Num13z0">
    <w:name w:val="WW8Num13z0"/>
    <w:rsid w:val="00B0621F"/>
  </w:style>
  <w:style w:type="character" w:customStyle="1" w:styleId="WW8Num13z1">
    <w:name w:val="WW8Num13z1"/>
    <w:rsid w:val="00B0621F"/>
    <w:rPr>
      <w:sz w:val="24"/>
      <w:szCs w:val="29"/>
    </w:rPr>
  </w:style>
  <w:style w:type="character" w:customStyle="1" w:styleId="WW8Num13z2">
    <w:name w:val="WW8Num13z2"/>
    <w:rsid w:val="00B0621F"/>
  </w:style>
  <w:style w:type="character" w:customStyle="1" w:styleId="WW8Num13z3">
    <w:name w:val="WW8Num13z3"/>
    <w:rsid w:val="00B0621F"/>
  </w:style>
  <w:style w:type="character" w:customStyle="1" w:styleId="WW8Num13z4">
    <w:name w:val="WW8Num13z4"/>
    <w:rsid w:val="00B0621F"/>
  </w:style>
  <w:style w:type="character" w:customStyle="1" w:styleId="WW8Num13z5">
    <w:name w:val="WW8Num13z5"/>
    <w:rsid w:val="00B0621F"/>
  </w:style>
  <w:style w:type="character" w:customStyle="1" w:styleId="WW8Num13z6">
    <w:name w:val="WW8Num13z6"/>
    <w:rsid w:val="00B0621F"/>
  </w:style>
  <w:style w:type="character" w:customStyle="1" w:styleId="WW8Num13z7">
    <w:name w:val="WW8Num13z7"/>
    <w:rsid w:val="00B0621F"/>
  </w:style>
  <w:style w:type="character" w:customStyle="1" w:styleId="WW8Num13z8">
    <w:name w:val="WW8Num13z8"/>
    <w:rsid w:val="00B0621F"/>
  </w:style>
  <w:style w:type="character" w:customStyle="1" w:styleId="WW8Num14z0">
    <w:name w:val="WW8Num14z0"/>
    <w:rsid w:val="00B0621F"/>
    <w:rPr>
      <w:rFonts w:hint="default"/>
    </w:rPr>
  </w:style>
  <w:style w:type="character" w:customStyle="1" w:styleId="WW8Num14z1">
    <w:name w:val="WW8Num14z1"/>
    <w:rsid w:val="00B0621F"/>
  </w:style>
  <w:style w:type="character" w:customStyle="1" w:styleId="WW8Num14z2">
    <w:name w:val="WW8Num14z2"/>
    <w:rsid w:val="00B0621F"/>
  </w:style>
  <w:style w:type="character" w:customStyle="1" w:styleId="WW8Num14z3">
    <w:name w:val="WW8Num14z3"/>
    <w:rsid w:val="00B0621F"/>
  </w:style>
  <w:style w:type="character" w:customStyle="1" w:styleId="WW8Num14z4">
    <w:name w:val="WW8Num14z4"/>
    <w:rsid w:val="00B0621F"/>
  </w:style>
  <w:style w:type="character" w:customStyle="1" w:styleId="WW8Num14z5">
    <w:name w:val="WW8Num14z5"/>
    <w:rsid w:val="00B0621F"/>
  </w:style>
  <w:style w:type="character" w:customStyle="1" w:styleId="WW8Num14z6">
    <w:name w:val="WW8Num14z6"/>
    <w:rsid w:val="00B0621F"/>
  </w:style>
  <w:style w:type="character" w:customStyle="1" w:styleId="WW8Num14z7">
    <w:name w:val="WW8Num14z7"/>
    <w:rsid w:val="00B0621F"/>
  </w:style>
  <w:style w:type="character" w:customStyle="1" w:styleId="WW8Num14z8">
    <w:name w:val="WW8Num14z8"/>
    <w:rsid w:val="00B0621F"/>
  </w:style>
  <w:style w:type="character" w:customStyle="1" w:styleId="WW8Num15z0">
    <w:name w:val="WW8Num15z0"/>
    <w:rsid w:val="00B0621F"/>
    <w:rPr>
      <w:rFonts w:hint="default"/>
    </w:rPr>
  </w:style>
  <w:style w:type="character" w:customStyle="1" w:styleId="WW8Num15z1">
    <w:name w:val="WW8Num15z1"/>
    <w:rsid w:val="00B0621F"/>
  </w:style>
  <w:style w:type="character" w:customStyle="1" w:styleId="WW8Num15z2">
    <w:name w:val="WW8Num15z2"/>
    <w:rsid w:val="00B0621F"/>
  </w:style>
  <w:style w:type="character" w:customStyle="1" w:styleId="WW8Num15z3">
    <w:name w:val="WW8Num15z3"/>
    <w:rsid w:val="00B0621F"/>
  </w:style>
  <w:style w:type="character" w:customStyle="1" w:styleId="WW8Num15z4">
    <w:name w:val="WW8Num15z4"/>
    <w:rsid w:val="00B0621F"/>
  </w:style>
  <w:style w:type="character" w:customStyle="1" w:styleId="WW8Num15z5">
    <w:name w:val="WW8Num15z5"/>
    <w:rsid w:val="00B0621F"/>
  </w:style>
  <w:style w:type="character" w:customStyle="1" w:styleId="WW8Num15z6">
    <w:name w:val="WW8Num15z6"/>
    <w:rsid w:val="00B0621F"/>
  </w:style>
  <w:style w:type="character" w:customStyle="1" w:styleId="WW8Num15z7">
    <w:name w:val="WW8Num15z7"/>
    <w:rsid w:val="00B0621F"/>
  </w:style>
  <w:style w:type="character" w:customStyle="1" w:styleId="WW8Num15z8">
    <w:name w:val="WW8Num15z8"/>
    <w:rsid w:val="00B0621F"/>
  </w:style>
  <w:style w:type="character" w:customStyle="1" w:styleId="20">
    <w:name w:val="Основной шрифт абзаца2"/>
    <w:rsid w:val="00B0621F"/>
  </w:style>
  <w:style w:type="character" w:customStyle="1" w:styleId="Absatz-Standardschriftart">
    <w:name w:val="Absatz-Standardschriftart"/>
    <w:rsid w:val="00B0621F"/>
  </w:style>
  <w:style w:type="character" w:customStyle="1" w:styleId="WW-Absatz-Standardschriftart">
    <w:name w:val="WW-Absatz-Standardschriftart"/>
    <w:rsid w:val="00B0621F"/>
  </w:style>
  <w:style w:type="character" w:customStyle="1" w:styleId="WW-Absatz-Standardschriftart1">
    <w:name w:val="WW-Absatz-Standardschriftart1"/>
    <w:rsid w:val="00B0621F"/>
  </w:style>
  <w:style w:type="character" w:customStyle="1" w:styleId="WW-Absatz-Standardschriftart11">
    <w:name w:val="WW-Absatz-Standardschriftart11"/>
    <w:rsid w:val="00B0621F"/>
  </w:style>
  <w:style w:type="character" w:customStyle="1" w:styleId="WW-Absatz-Standardschriftart111">
    <w:name w:val="WW-Absatz-Standardschriftart111"/>
    <w:rsid w:val="00B0621F"/>
  </w:style>
  <w:style w:type="character" w:customStyle="1" w:styleId="WW-Absatz-Standardschriftart1111">
    <w:name w:val="WW-Absatz-Standardschriftart1111"/>
    <w:rsid w:val="00B0621F"/>
  </w:style>
  <w:style w:type="character" w:customStyle="1" w:styleId="WW-Absatz-Standardschriftart11111">
    <w:name w:val="WW-Absatz-Standardschriftart11111"/>
    <w:rsid w:val="00B0621F"/>
  </w:style>
  <w:style w:type="character" w:customStyle="1" w:styleId="WW-Absatz-Standardschriftart111111">
    <w:name w:val="WW-Absatz-Standardschriftart111111"/>
    <w:rsid w:val="00B0621F"/>
  </w:style>
  <w:style w:type="character" w:customStyle="1" w:styleId="WW-Absatz-Standardschriftart1111111">
    <w:name w:val="WW-Absatz-Standardschriftart1111111"/>
    <w:rsid w:val="00B0621F"/>
  </w:style>
  <w:style w:type="character" w:customStyle="1" w:styleId="WW-Absatz-Standardschriftart11111111">
    <w:name w:val="WW-Absatz-Standardschriftart11111111"/>
    <w:rsid w:val="00B0621F"/>
  </w:style>
  <w:style w:type="character" w:customStyle="1" w:styleId="WW-Absatz-Standardschriftart111111111">
    <w:name w:val="WW-Absatz-Standardschriftart111111111"/>
    <w:rsid w:val="00B0621F"/>
  </w:style>
  <w:style w:type="character" w:customStyle="1" w:styleId="WW-Absatz-Standardschriftart1111111111">
    <w:name w:val="WW-Absatz-Standardschriftart1111111111"/>
    <w:rsid w:val="00B0621F"/>
  </w:style>
  <w:style w:type="character" w:customStyle="1" w:styleId="WW-Absatz-Standardschriftart11111111111">
    <w:name w:val="WW-Absatz-Standardschriftart11111111111"/>
    <w:rsid w:val="00B0621F"/>
  </w:style>
  <w:style w:type="character" w:customStyle="1" w:styleId="WW-Absatz-Standardschriftart111111111111">
    <w:name w:val="WW-Absatz-Standardschriftart111111111111"/>
    <w:rsid w:val="00B0621F"/>
  </w:style>
  <w:style w:type="character" w:customStyle="1" w:styleId="WW-Absatz-Standardschriftart1111111111111">
    <w:name w:val="WW-Absatz-Standardschriftart1111111111111"/>
    <w:rsid w:val="00B0621F"/>
  </w:style>
  <w:style w:type="character" w:customStyle="1" w:styleId="10">
    <w:name w:val="Основной шрифт абзаца1"/>
    <w:rsid w:val="00B0621F"/>
  </w:style>
  <w:style w:type="character" w:customStyle="1" w:styleId="a3">
    <w:name w:val="Символ нумерации"/>
    <w:rsid w:val="00B0621F"/>
    <w:rPr>
      <w:sz w:val="24"/>
      <w:szCs w:val="29"/>
    </w:rPr>
  </w:style>
  <w:style w:type="character" w:customStyle="1" w:styleId="a4">
    <w:name w:val="Маркеры списка"/>
    <w:rsid w:val="00B0621F"/>
    <w:rPr>
      <w:rFonts w:ascii="OpenSymbol" w:eastAsia="OpenSymbol" w:hAnsi="OpenSymbol" w:cs="OpenSymbol"/>
    </w:rPr>
  </w:style>
  <w:style w:type="character" w:styleId="a5">
    <w:name w:val="Hyperlink"/>
    <w:rsid w:val="00B0621F"/>
    <w:rPr>
      <w:color w:val="0000FF"/>
      <w:u w:val="single"/>
    </w:rPr>
  </w:style>
  <w:style w:type="character" w:customStyle="1" w:styleId="apple-converted-space">
    <w:name w:val="apple-converted-space"/>
    <w:basedOn w:val="20"/>
    <w:rsid w:val="00B0621F"/>
  </w:style>
  <w:style w:type="paragraph" w:customStyle="1" w:styleId="a6">
    <w:name w:val="Заголовок"/>
    <w:basedOn w:val="a"/>
    <w:next w:val="a7"/>
    <w:rsid w:val="00B0621F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B0621F"/>
    <w:pPr>
      <w:spacing w:after="120"/>
    </w:pPr>
  </w:style>
  <w:style w:type="paragraph" w:styleId="a8">
    <w:name w:val="List"/>
    <w:basedOn w:val="a7"/>
    <w:rsid w:val="00B0621F"/>
    <w:rPr>
      <w:rFonts w:cs="Tahoma"/>
    </w:rPr>
  </w:style>
  <w:style w:type="paragraph" w:styleId="a9">
    <w:name w:val="caption"/>
    <w:basedOn w:val="a"/>
    <w:next w:val="aa"/>
    <w:qFormat/>
    <w:rsid w:val="00B0621F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B0621F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B0621F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B0621F"/>
    <w:pPr>
      <w:suppressLineNumbers/>
    </w:pPr>
    <w:rPr>
      <w:rFonts w:cs="Tahoma"/>
    </w:rPr>
  </w:style>
  <w:style w:type="paragraph" w:styleId="aa">
    <w:name w:val="Subtitle"/>
    <w:basedOn w:val="a6"/>
    <w:next w:val="a7"/>
    <w:qFormat/>
    <w:rsid w:val="00B0621F"/>
    <w:pPr>
      <w:jc w:val="center"/>
    </w:pPr>
    <w:rPr>
      <w:i/>
      <w:iCs/>
    </w:rPr>
  </w:style>
  <w:style w:type="paragraph" w:styleId="ab">
    <w:name w:val="index heading"/>
    <w:basedOn w:val="a"/>
    <w:rsid w:val="00B0621F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B0621F"/>
    <w:pPr>
      <w:jc w:val="both"/>
    </w:pPr>
    <w:rPr>
      <w:sz w:val="24"/>
    </w:rPr>
  </w:style>
  <w:style w:type="paragraph" w:styleId="ac">
    <w:name w:val="Body Text Indent"/>
    <w:basedOn w:val="a"/>
    <w:rsid w:val="00B0621F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B0621F"/>
    <w:pPr>
      <w:suppressLineNumbers/>
    </w:pPr>
  </w:style>
  <w:style w:type="paragraph" w:customStyle="1" w:styleId="ae">
    <w:name w:val="Заголовок таблицы"/>
    <w:basedOn w:val="ad"/>
    <w:rsid w:val="00B0621F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B0621F"/>
    <w:pPr>
      <w:spacing w:after="120" w:line="480" w:lineRule="auto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9F21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F213B"/>
    <w:rPr>
      <w:rFonts w:ascii="Tahoma" w:eastAsia="Lucida Sans Unicode" w:hAnsi="Tahoma" w:cs="Tahoma"/>
      <w:kern w:val="1"/>
      <w:sz w:val="16"/>
      <w:szCs w:val="16"/>
      <w:lang w:eastAsia="zh-CN"/>
    </w:rPr>
  </w:style>
  <w:style w:type="paragraph" w:styleId="af1">
    <w:name w:val="List Paragraph"/>
    <w:basedOn w:val="a"/>
    <w:uiPriority w:val="34"/>
    <w:qFormat/>
    <w:rsid w:val="004573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sfs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ales@sfsi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6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6595</CharactersWithSpaces>
  <SharedDoc>false</SharedDoc>
  <HLinks>
    <vt:vector size="24" baseType="variant"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7536736</vt:i4>
      </vt:variant>
      <vt:variant>
        <vt:i4>6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4194403</vt:i4>
      </vt:variant>
      <vt:variant>
        <vt:i4>3</vt:i4>
      </vt:variant>
      <vt:variant>
        <vt:i4>0</vt:i4>
      </vt:variant>
      <vt:variant>
        <vt:i4>5</vt:i4>
      </vt:variant>
      <vt:variant>
        <vt:lpwstr>mailto:analitica@sportfabrica.ru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artem</dc:creator>
  <cp:lastModifiedBy>Sfsi_User30</cp:lastModifiedBy>
  <cp:revision>16</cp:revision>
  <cp:lastPrinted>2012-06-20T07:09:00Z</cp:lastPrinted>
  <dcterms:created xsi:type="dcterms:W3CDTF">2021-08-23T05:31:00Z</dcterms:created>
  <dcterms:modified xsi:type="dcterms:W3CDTF">2025-10-01T12:00:00Z</dcterms:modified>
</cp:coreProperties>
</file>