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9E6" w:rsidRDefault="000B59E6" w:rsidP="00DA3F68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0B59E6">
        <w:rPr>
          <w:sz w:val="14"/>
          <w:szCs w:val="14"/>
        </w:rPr>
        <w:t>Кольцо баске</w:t>
      </w:r>
      <w:r>
        <w:rPr>
          <w:sz w:val="14"/>
          <w:szCs w:val="14"/>
        </w:rPr>
        <w:t>тбольное метал №7 (пруток 16мм)</w:t>
      </w:r>
    </w:p>
    <w:p w:rsidR="00BF6DDB" w:rsidRPr="00B83027" w:rsidRDefault="000B59E6" w:rsidP="00DA3F68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0B59E6">
        <w:rPr>
          <w:sz w:val="14"/>
          <w:szCs w:val="14"/>
        </w:rPr>
        <w:t xml:space="preserve">с усилителем из полосы, </w:t>
      </w:r>
      <w:proofErr w:type="spellStart"/>
      <w:r w:rsidRPr="000B59E6">
        <w:rPr>
          <w:sz w:val="14"/>
          <w:szCs w:val="14"/>
        </w:rPr>
        <w:t>вандаллоустойчивое</w:t>
      </w:r>
      <w:proofErr w:type="spellEnd"/>
      <w:r w:rsidR="00BF6DDB" w:rsidRPr="00B83027">
        <w:rPr>
          <w:sz w:val="14"/>
          <w:szCs w:val="14"/>
        </w:rPr>
        <w:t>.</w:t>
      </w:r>
    </w:p>
    <w:p w:rsidR="00BF6DDB" w:rsidRPr="00B83027" w:rsidRDefault="00BF6DDB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B83027">
        <w:rPr>
          <w:sz w:val="14"/>
          <w:szCs w:val="14"/>
        </w:rPr>
        <w:t>ТУ-9610-002-51879206-2009г</w:t>
      </w:r>
    </w:p>
    <w:p w:rsidR="00BF6DDB" w:rsidRPr="00DD2379" w:rsidRDefault="00BF6DD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Руководство по эксплуатации</w:t>
      </w:r>
    </w:p>
    <w:p w:rsidR="000B59E6" w:rsidRDefault="000B59E6" w:rsidP="00DA3F68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0B59E6">
        <w:rPr>
          <w:b/>
          <w:bCs/>
          <w:sz w:val="14"/>
          <w:szCs w:val="14"/>
        </w:rPr>
        <w:t>Кольцо баске</w:t>
      </w:r>
      <w:r>
        <w:rPr>
          <w:b/>
          <w:bCs/>
          <w:sz w:val="14"/>
          <w:szCs w:val="14"/>
        </w:rPr>
        <w:t>тбольное метал №7 (пруток 16мм)</w:t>
      </w:r>
    </w:p>
    <w:p w:rsidR="00BF6DDB" w:rsidRPr="009E3C22" w:rsidRDefault="000B59E6" w:rsidP="00DA3F68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0B59E6">
        <w:rPr>
          <w:b/>
          <w:bCs/>
          <w:sz w:val="14"/>
          <w:szCs w:val="14"/>
        </w:rPr>
        <w:t xml:space="preserve">с усилителем из полосы, </w:t>
      </w:r>
      <w:proofErr w:type="spellStart"/>
      <w:r w:rsidRPr="000B59E6">
        <w:rPr>
          <w:b/>
          <w:bCs/>
          <w:sz w:val="14"/>
          <w:szCs w:val="14"/>
        </w:rPr>
        <w:t>вандаллоустойчивое</w:t>
      </w:r>
      <w:proofErr w:type="spellEnd"/>
      <w:r w:rsidR="00BF6DDB" w:rsidRPr="00682BE6">
        <w:rPr>
          <w:b/>
          <w:bCs/>
          <w:sz w:val="14"/>
          <w:szCs w:val="14"/>
        </w:rPr>
        <w:t>.</w:t>
      </w:r>
    </w:p>
    <w:p w:rsidR="00BF6DDB" w:rsidRPr="00DD2379" w:rsidRDefault="00BF6DD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BF6DDB" w:rsidRPr="00DD2379" w:rsidRDefault="00BF6DD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1. Назначение.</w:t>
      </w:r>
    </w:p>
    <w:p w:rsidR="00BF6DDB" w:rsidRDefault="00BF6DDB" w:rsidP="006F52C3">
      <w:pPr>
        <w:pStyle w:val="a3"/>
        <w:ind w:right="60" w:firstLine="567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08464C">
        <w:rPr>
          <w:rFonts w:ascii="Times New Roman" w:hAnsi="Times New Roman" w:cs="Times New Roman"/>
          <w:kern w:val="0"/>
          <w:sz w:val="14"/>
          <w:szCs w:val="14"/>
        </w:rPr>
        <w:t xml:space="preserve">Кольцо предназначено для тренировочных игр и соревнований на любительском уровне в баскетбол или </w:t>
      </w:r>
      <w:proofErr w:type="spellStart"/>
      <w:r w:rsidRPr="0008464C">
        <w:rPr>
          <w:rFonts w:ascii="Times New Roman" w:hAnsi="Times New Roman" w:cs="Times New Roman"/>
          <w:kern w:val="0"/>
          <w:sz w:val="14"/>
          <w:szCs w:val="14"/>
        </w:rPr>
        <w:t>стритбол</w:t>
      </w:r>
      <w:proofErr w:type="spellEnd"/>
      <w:r w:rsidRPr="0008464C">
        <w:rPr>
          <w:rFonts w:ascii="Times New Roman" w:hAnsi="Times New Roman" w:cs="Times New Roman"/>
          <w:kern w:val="0"/>
          <w:sz w:val="14"/>
          <w:szCs w:val="14"/>
        </w:rPr>
        <w:t xml:space="preserve"> взрослых спортсменов и детей. Кольцо не для профессионального спорта, существует ограничение по допустимой нагрузке. Устанавливается на щиты баскетбольные производства ФСИ “Аналитика</w:t>
      </w:r>
      <w:proofErr w:type="gramStart"/>
      <w:r w:rsidRPr="0008464C">
        <w:rPr>
          <w:rFonts w:ascii="Times New Roman" w:hAnsi="Times New Roman" w:cs="Times New Roman"/>
          <w:kern w:val="0"/>
          <w:sz w:val="14"/>
          <w:szCs w:val="14"/>
        </w:rPr>
        <w:t>”</w:t>
      </w:r>
      <w:r>
        <w:rPr>
          <w:rFonts w:ascii="Times New Roman" w:hAnsi="Times New Roman" w:cs="Times New Roman"/>
          <w:kern w:val="0"/>
          <w:sz w:val="14"/>
          <w:szCs w:val="14"/>
        </w:rPr>
        <w:t>(</w:t>
      </w:r>
      <w:proofErr w:type="gramEnd"/>
      <w:r>
        <w:rPr>
          <w:rFonts w:ascii="Times New Roman" w:hAnsi="Times New Roman" w:cs="Times New Roman"/>
          <w:kern w:val="0"/>
          <w:sz w:val="14"/>
          <w:szCs w:val="14"/>
        </w:rPr>
        <w:t xml:space="preserve">присоединительный размер </w:t>
      </w:r>
      <w:r w:rsidR="006F52C3">
        <w:rPr>
          <w:rFonts w:ascii="Times New Roman" w:hAnsi="Times New Roman" w:cs="Times New Roman"/>
          <w:kern w:val="0"/>
          <w:sz w:val="14"/>
          <w:szCs w:val="14"/>
        </w:rPr>
        <w:t>100х110</w:t>
      </w:r>
      <w:r>
        <w:rPr>
          <w:rFonts w:ascii="Times New Roman" w:hAnsi="Times New Roman" w:cs="Times New Roman"/>
          <w:kern w:val="0"/>
          <w:sz w:val="14"/>
          <w:szCs w:val="14"/>
        </w:rPr>
        <w:t>)</w:t>
      </w:r>
      <w:r w:rsidRPr="0008464C">
        <w:rPr>
          <w:rFonts w:ascii="Times New Roman" w:hAnsi="Times New Roman" w:cs="Times New Roman"/>
          <w:kern w:val="0"/>
          <w:sz w:val="14"/>
          <w:szCs w:val="14"/>
        </w:rPr>
        <w:t>. Рекомендуется использовать в спортивных залах.</w:t>
      </w:r>
    </w:p>
    <w:p w:rsidR="00BF6DDB" w:rsidRPr="00AF4D95" w:rsidRDefault="00BF6DDB" w:rsidP="006F52C3">
      <w:pPr>
        <w:pStyle w:val="a3"/>
        <w:ind w:right="60" w:firstLine="0"/>
        <w:jc w:val="center"/>
        <w:rPr>
          <w:rFonts w:ascii="Times New Roman" w:hAnsi="Times New Roman" w:cs="Times New Roman"/>
          <w:kern w:val="0"/>
          <w:sz w:val="14"/>
          <w:szCs w:val="14"/>
        </w:rPr>
      </w:pPr>
    </w:p>
    <w:p w:rsidR="00BF6DDB" w:rsidRDefault="00BF6DD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2. Техническая характеристика.</w:t>
      </w:r>
    </w:p>
    <w:p w:rsidR="00BF6DDB" w:rsidRPr="006F52C3" w:rsidRDefault="00BF6DDB" w:rsidP="006F52C3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BF6DDB" w:rsidRDefault="00BF6DDB" w:rsidP="006F52C3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  <w:r>
        <w:rPr>
          <w:sz w:val="14"/>
          <w:szCs w:val="14"/>
        </w:rPr>
        <w:t>Размеры: Диаметр кольца</w:t>
      </w:r>
      <w:r w:rsidR="006F52C3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 -  450</w:t>
      </w:r>
      <w:r w:rsidRPr="00DD2379">
        <w:rPr>
          <w:sz w:val="14"/>
          <w:szCs w:val="14"/>
        </w:rPr>
        <w:t xml:space="preserve"> мм; </w:t>
      </w:r>
      <w:r>
        <w:rPr>
          <w:sz w:val="14"/>
          <w:szCs w:val="14"/>
        </w:rPr>
        <w:t xml:space="preserve">Диаметр прутка  - </w:t>
      </w:r>
      <w:r w:rsidR="006F52C3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16 </w:t>
      </w:r>
      <w:r w:rsidRPr="00DD2379">
        <w:rPr>
          <w:sz w:val="14"/>
          <w:szCs w:val="14"/>
        </w:rPr>
        <w:t>мм;</w:t>
      </w:r>
      <w:r>
        <w:rPr>
          <w:sz w:val="14"/>
          <w:szCs w:val="14"/>
        </w:rPr>
        <w:t xml:space="preserve"> Высота </w:t>
      </w:r>
      <w:r w:rsidR="006F52C3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- </w:t>
      </w:r>
      <w:r w:rsidR="006F52C3">
        <w:rPr>
          <w:sz w:val="14"/>
          <w:szCs w:val="14"/>
        </w:rPr>
        <w:t xml:space="preserve"> </w:t>
      </w:r>
      <w:r>
        <w:rPr>
          <w:sz w:val="14"/>
          <w:szCs w:val="14"/>
        </w:rPr>
        <w:t>15</w:t>
      </w:r>
      <w:r w:rsidR="000B59E6">
        <w:rPr>
          <w:sz w:val="14"/>
          <w:szCs w:val="14"/>
        </w:rPr>
        <w:t>5</w:t>
      </w:r>
      <w:r>
        <w:rPr>
          <w:sz w:val="14"/>
          <w:szCs w:val="14"/>
        </w:rPr>
        <w:t xml:space="preserve"> мм. Масса изделия </w:t>
      </w:r>
      <w:r w:rsidR="000B59E6">
        <w:rPr>
          <w:sz w:val="14"/>
          <w:szCs w:val="14"/>
        </w:rPr>
        <w:t>–</w:t>
      </w:r>
      <w:r>
        <w:rPr>
          <w:sz w:val="14"/>
          <w:szCs w:val="14"/>
        </w:rPr>
        <w:t xml:space="preserve"> </w:t>
      </w:r>
      <w:r w:rsidR="000B59E6">
        <w:rPr>
          <w:sz w:val="14"/>
          <w:szCs w:val="14"/>
        </w:rPr>
        <w:t>4,</w:t>
      </w:r>
      <w:r>
        <w:rPr>
          <w:sz w:val="14"/>
          <w:szCs w:val="14"/>
        </w:rPr>
        <w:t>6 кг</w:t>
      </w:r>
      <w:r w:rsidRPr="00C60345">
        <w:rPr>
          <w:sz w:val="14"/>
          <w:szCs w:val="14"/>
        </w:rPr>
        <w:t>;</w:t>
      </w:r>
      <w:r>
        <w:rPr>
          <w:sz w:val="14"/>
          <w:szCs w:val="14"/>
        </w:rPr>
        <w:t xml:space="preserve"> Допустимая вертикальная нагрузка на кольцо - </w:t>
      </w:r>
      <w:r w:rsidR="000B59E6">
        <w:rPr>
          <w:sz w:val="14"/>
          <w:szCs w:val="14"/>
        </w:rPr>
        <w:t>10</w:t>
      </w:r>
      <w:r>
        <w:rPr>
          <w:sz w:val="14"/>
          <w:szCs w:val="14"/>
        </w:rPr>
        <w:t>0 кгс.</w:t>
      </w:r>
    </w:p>
    <w:p w:rsidR="00BF6DDB" w:rsidRDefault="00BF6DD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3. Комплектация.</w:t>
      </w:r>
    </w:p>
    <w:p w:rsidR="00BF6DDB" w:rsidRPr="00DD2379" w:rsidRDefault="00BF6DD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812"/>
        <w:gridCol w:w="851"/>
      </w:tblGrid>
      <w:tr w:rsidR="00BF6DDB" w:rsidRPr="00DD2379" w:rsidTr="006F52C3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6DDB" w:rsidRPr="00AF4D95" w:rsidRDefault="00BF6DDB" w:rsidP="000B59E6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1. </w:t>
            </w:r>
            <w:r w:rsidR="000B59E6">
              <w:rPr>
                <w:sz w:val="14"/>
                <w:szCs w:val="14"/>
              </w:rPr>
              <w:t>Кольцо баскетбольное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DDB" w:rsidRPr="00DD2379" w:rsidRDefault="00BF6DDB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Pr="00DD2379">
              <w:rPr>
                <w:sz w:val="14"/>
                <w:szCs w:val="14"/>
              </w:rPr>
              <w:t xml:space="preserve"> шт.</w:t>
            </w:r>
          </w:p>
        </w:tc>
      </w:tr>
    </w:tbl>
    <w:p w:rsidR="00BF6DDB" w:rsidRPr="00DD2379" w:rsidRDefault="00BF6DD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BF6DDB" w:rsidRPr="00DD2379" w:rsidRDefault="00BF6DD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4. Устройство изделия.</w:t>
      </w:r>
    </w:p>
    <w:p w:rsidR="00BF6DDB" w:rsidRPr="00122827" w:rsidRDefault="00BF6DDB" w:rsidP="006F52C3">
      <w:pPr>
        <w:autoSpaceDE w:val="0"/>
        <w:ind w:firstLine="567"/>
        <w:jc w:val="both"/>
        <w:rPr>
          <w:sz w:val="14"/>
          <w:szCs w:val="14"/>
        </w:rPr>
      </w:pPr>
      <w:r w:rsidRPr="00122827">
        <w:rPr>
          <w:sz w:val="14"/>
          <w:szCs w:val="14"/>
        </w:rPr>
        <w:t>Кольцо представляет собой</w:t>
      </w:r>
      <w:r>
        <w:rPr>
          <w:sz w:val="14"/>
          <w:szCs w:val="14"/>
        </w:rPr>
        <w:t xml:space="preserve"> </w:t>
      </w:r>
      <w:r w:rsidR="000B59E6">
        <w:rPr>
          <w:sz w:val="14"/>
          <w:szCs w:val="14"/>
        </w:rPr>
        <w:t xml:space="preserve">сварную </w:t>
      </w:r>
      <w:r w:rsidRPr="00122827">
        <w:rPr>
          <w:sz w:val="14"/>
          <w:szCs w:val="14"/>
        </w:rPr>
        <w:t>ко</w:t>
      </w:r>
      <w:r>
        <w:rPr>
          <w:sz w:val="14"/>
          <w:szCs w:val="14"/>
        </w:rPr>
        <w:t>нструкцию, состоящую из: кольца с усиливающей полосой</w:t>
      </w:r>
      <w:r w:rsidR="000B59E6">
        <w:rPr>
          <w:sz w:val="14"/>
          <w:szCs w:val="14"/>
        </w:rPr>
        <w:t xml:space="preserve"> и</w:t>
      </w:r>
      <w:r w:rsidRPr="00D862A3">
        <w:rPr>
          <w:sz w:val="14"/>
          <w:szCs w:val="14"/>
        </w:rPr>
        <w:t xml:space="preserve"> </w:t>
      </w:r>
      <w:r w:rsidR="000B59E6">
        <w:rPr>
          <w:sz w:val="14"/>
          <w:szCs w:val="14"/>
        </w:rPr>
        <w:t>кронштейна</w:t>
      </w:r>
      <w:r>
        <w:rPr>
          <w:sz w:val="14"/>
          <w:szCs w:val="14"/>
        </w:rPr>
        <w:t xml:space="preserve"> с </w:t>
      </w:r>
      <w:r w:rsidRPr="00122827">
        <w:rPr>
          <w:sz w:val="14"/>
          <w:szCs w:val="14"/>
        </w:rPr>
        <w:t>кр</w:t>
      </w:r>
      <w:r>
        <w:rPr>
          <w:sz w:val="14"/>
          <w:szCs w:val="14"/>
        </w:rPr>
        <w:t xml:space="preserve">епежной пластиной. </w:t>
      </w:r>
      <w:r w:rsidRPr="00122827">
        <w:rPr>
          <w:sz w:val="14"/>
          <w:szCs w:val="14"/>
        </w:rPr>
        <w:t xml:space="preserve">Кольцо выполнено из прутка </w:t>
      </w:r>
      <w:r>
        <w:rPr>
          <w:rFonts w:ascii="GOST Common" w:hAnsi="GOST Common" w:cs="GOST Common"/>
          <w:sz w:val="14"/>
          <w:szCs w:val="14"/>
        </w:rPr>
        <w:t>⌀</w:t>
      </w:r>
      <w:r w:rsidRPr="00122827">
        <w:rPr>
          <w:sz w:val="14"/>
          <w:szCs w:val="14"/>
        </w:rPr>
        <w:t xml:space="preserve"> 16мм. Внутренний диаметр кольца составляет </w:t>
      </w:r>
      <w:r>
        <w:rPr>
          <w:rFonts w:ascii="GOST Common" w:hAnsi="GOST Common" w:cs="GOST Common"/>
          <w:sz w:val="14"/>
          <w:szCs w:val="14"/>
        </w:rPr>
        <w:t>⌀</w:t>
      </w:r>
      <w:r w:rsidRPr="00122827">
        <w:rPr>
          <w:sz w:val="14"/>
          <w:szCs w:val="14"/>
        </w:rPr>
        <w:t xml:space="preserve"> </w:t>
      </w:r>
      <w:r>
        <w:rPr>
          <w:sz w:val="14"/>
          <w:szCs w:val="14"/>
        </w:rPr>
        <w:t>450мм. Для усиления несущей способности на кольце приварена усиливающая полоса. Д</w:t>
      </w:r>
      <w:r w:rsidRPr="00122827">
        <w:rPr>
          <w:sz w:val="14"/>
          <w:szCs w:val="14"/>
        </w:rPr>
        <w:t>ля крепления сетки</w:t>
      </w:r>
      <w:r>
        <w:rPr>
          <w:sz w:val="14"/>
          <w:szCs w:val="14"/>
        </w:rPr>
        <w:t xml:space="preserve"> </w:t>
      </w:r>
      <w:r w:rsidRPr="00122827">
        <w:rPr>
          <w:sz w:val="14"/>
          <w:szCs w:val="14"/>
        </w:rPr>
        <w:t xml:space="preserve">(в комплект не входит) </w:t>
      </w:r>
      <w:r>
        <w:rPr>
          <w:sz w:val="14"/>
          <w:szCs w:val="14"/>
        </w:rPr>
        <w:t>по периметру кольца приварены элементы крепления сетки</w:t>
      </w:r>
      <w:r w:rsidRPr="00122827">
        <w:rPr>
          <w:sz w:val="14"/>
          <w:szCs w:val="14"/>
        </w:rPr>
        <w:t>. Крепежная пласт</w:t>
      </w:r>
      <w:r>
        <w:rPr>
          <w:sz w:val="14"/>
          <w:szCs w:val="14"/>
        </w:rPr>
        <w:t xml:space="preserve">ина имеет 4 крепежных </w:t>
      </w:r>
      <w:r w:rsidR="000B59E6">
        <w:rPr>
          <w:sz w:val="14"/>
          <w:szCs w:val="14"/>
        </w:rPr>
        <w:t>отверстия</w:t>
      </w:r>
      <w:r>
        <w:rPr>
          <w:sz w:val="14"/>
          <w:szCs w:val="14"/>
        </w:rPr>
        <w:t xml:space="preserve"> необходимых для посадки на щиты с межцентровым расстоянием крепежных отверстий 100х110</w:t>
      </w:r>
      <w:r w:rsidR="00B83027">
        <w:rPr>
          <w:sz w:val="14"/>
          <w:szCs w:val="14"/>
        </w:rPr>
        <w:t>мм</w:t>
      </w:r>
      <w:r w:rsidRPr="00122827">
        <w:rPr>
          <w:sz w:val="14"/>
          <w:szCs w:val="14"/>
        </w:rPr>
        <w:t>. Вся конструкция покрыта порошковой эмалью.</w:t>
      </w:r>
    </w:p>
    <w:p w:rsidR="00BF6DDB" w:rsidRPr="00DD2379" w:rsidRDefault="000B59E6" w:rsidP="00DD2379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  <w:r>
        <w:rPr>
          <w:noProof/>
          <w:sz w:val="14"/>
          <w:szCs w:val="1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339pt;height:206.5pt">
            <v:imagedata r:id="rId6" o:title="9195.0000.000 ПС1"/>
          </v:shape>
        </w:pict>
      </w:r>
    </w:p>
    <w:p w:rsidR="00BF6DDB" w:rsidRPr="00965CF8" w:rsidRDefault="00BF6DDB" w:rsidP="00DD2379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 w:rsidRPr="00965CF8">
        <w:rPr>
          <w:i/>
          <w:iCs/>
          <w:sz w:val="14"/>
          <w:szCs w:val="14"/>
        </w:rPr>
        <w:t>Рисунок 1</w:t>
      </w:r>
    </w:p>
    <w:p w:rsidR="00BF6DDB" w:rsidRDefault="00BF6DD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BF6DDB" w:rsidRDefault="00BF6DD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BF6DDB" w:rsidRPr="00DD2379" w:rsidRDefault="00BF6DD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5. Установка.</w:t>
      </w:r>
    </w:p>
    <w:p w:rsidR="00BF6DDB" w:rsidRPr="009409F0" w:rsidRDefault="00BF6DDB" w:rsidP="006F52C3">
      <w:pPr>
        <w:widowControl w:val="0"/>
        <w:tabs>
          <w:tab w:val="left" w:pos="851"/>
        </w:tabs>
        <w:suppressAutoHyphens/>
        <w:ind w:firstLine="567"/>
        <w:jc w:val="both"/>
        <w:rPr>
          <w:sz w:val="14"/>
          <w:szCs w:val="14"/>
        </w:rPr>
      </w:pPr>
      <w:r w:rsidRPr="009409F0">
        <w:rPr>
          <w:sz w:val="14"/>
          <w:szCs w:val="14"/>
        </w:rPr>
        <w:t>Кольцо устанавливается на ба</w:t>
      </w:r>
      <w:r>
        <w:rPr>
          <w:sz w:val="14"/>
          <w:szCs w:val="14"/>
        </w:rPr>
        <w:t xml:space="preserve">скетбольные щиты производства </w:t>
      </w:r>
      <w:r w:rsidRPr="009409F0">
        <w:rPr>
          <w:sz w:val="14"/>
          <w:szCs w:val="14"/>
        </w:rPr>
        <w:t>ФСИ” Аналитика”</w:t>
      </w:r>
      <w:r>
        <w:rPr>
          <w:sz w:val="14"/>
          <w:szCs w:val="14"/>
        </w:rPr>
        <w:t xml:space="preserve"> </w:t>
      </w:r>
      <w:r w:rsidRPr="009409F0">
        <w:rPr>
          <w:sz w:val="14"/>
          <w:szCs w:val="14"/>
        </w:rPr>
        <w:t>с помощью четырех болтов М</w:t>
      </w:r>
      <w:r>
        <w:rPr>
          <w:sz w:val="14"/>
          <w:szCs w:val="14"/>
        </w:rPr>
        <w:t>10</w:t>
      </w:r>
      <w:r w:rsidRPr="009409F0">
        <w:rPr>
          <w:sz w:val="14"/>
          <w:szCs w:val="14"/>
        </w:rPr>
        <w:t xml:space="preserve"> (длина болта не менее 80мм!). Через посадочные отверстия в крепежной пластине заводим болты через шайбу и далее через посадочные отверстия в каркасе щита. Надев </w:t>
      </w:r>
      <w:proofErr w:type="gramStart"/>
      <w:r w:rsidRPr="009409F0">
        <w:rPr>
          <w:sz w:val="14"/>
          <w:szCs w:val="14"/>
        </w:rPr>
        <w:t>шайбы</w:t>
      </w:r>
      <w:proofErr w:type="gramEnd"/>
      <w:r w:rsidRPr="009409F0">
        <w:rPr>
          <w:sz w:val="14"/>
          <w:szCs w:val="14"/>
        </w:rPr>
        <w:t xml:space="preserve"> закручиваем Гайки М</w:t>
      </w:r>
      <w:r>
        <w:rPr>
          <w:sz w:val="14"/>
          <w:szCs w:val="14"/>
        </w:rPr>
        <w:t>10</w:t>
      </w:r>
      <w:r w:rsidRPr="009409F0">
        <w:rPr>
          <w:sz w:val="14"/>
          <w:szCs w:val="14"/>
        </w:rPr>
        <w:t xml:space="preserve"> по две гайки на один болт (предотвращающие откручивание гаек от воздействия вибрации). Крепеж к щиту в комплект не входит.</w:t>
      </w:r>
    </w:p>
    <w:p w:rsidR="00BF6DDB" w:rsidRDefault="00BF6DD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6F52C3" w:rsidRDefault="006F52C3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6F52C3" w:rsidRDefault="006F52C3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6F52C3" w:rsidRDefault="006F52C3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BF6DDB" w:rsidRDefault="00BF6DD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BF6DDB" w:rsidRPr="00DD2379" w:rsidRDefault="00BF6DD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lastRenderedPageBreak/>
        <w:t>6. Указание мер безопасности.</w:t>
      </w:r>
    </w:p>
    <w:p w:rsidR="00BF6DDB" w:rsidRPr="009409F0" w:rsidRDefault="00BF6DDB" w:rsidP="006F52C3">
      <w:pPr>
        <w:autoSpaceDE w:val="0"/>
        <w:ind w:firstLine="567"/>
        <w:jc w:val="both"/>
        <w:rPr>
          <w:sz w:val="14"/>
          <w:szCs w:val="14"/>
        </w:rPr>
      </w:pPr>
      <w:proofErr w:type="gramStart"/>
      <w:r w:rsidRPr="006331C8">
        <w:rPr>
          <w:sz w:val="14"/>
          <w:szCs w:val="14"/>
        </w:rPr>
        <w:t xml:space="preserve">Перед началом эксплуатации </w:t>
      </w:r>
      <w:r w:rsidR="00FB5E7B">
        <w:rPr>
          <w:sz w:val="14"/>
          <w:szCs w:val="14"/>
        </w:rPr>
        <w:t xml:space="preserve">необходимо </w:t>
      </w:r>
      <w:r w:rsidRPr="006331C8">
        <w:rPr>
          <w:sz w:val="14"/>
          <w:szCs w:val="14"/>
        </w:rPr>
        <w:t>проверить все крепежные соединения</w:t>
      </w:r>
      <w:r w:rsidR="00FB5E7B">
        <w:rPr>
          <w:sz w:val="14"/>
          <w:szCs w:val="14"/>
        </w:rPr>
        <w:t>, н</w:t>
      </w:r>
      <w:r w:rsidRPr="006331C8">
        <w:rPr>
          <w:sz w:val="14"/>
          <w:szCs w:val="14"/>
        </w:rPr>
        <w:t>адежность и правильность установки изделия в горизонтальной и вертикальной плоскостях.</w:t>
      </w:r>
      <w:proofErr w:type="gramEnd"/>
      <w:r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 xml:space="preserve">При </w:t>
      </w:r>
      <w:proofErr w:type="gramStart"/>
      <w:r w:rsidRPr="00DD2379">
        <w:rPr>
          <w:sz w:val="14"/>
          <w:szCs w:val="14"/>
        </w:rPr>
        <w:t>обнаружении</w:t>
      </w:r>
      <w:proofErr w:type="gramEnd"/>
      <w:r w:rsidRPr="00DD2379">
        <w:rPr>
          <w:sz w:val="14"/>
          <w:szCs w:val="14"/>
        </w:rPr>
        <w:t xml:space="preserve"> каких либо неисправностей эксплуатацию изделия прекратить. </w:t>
      </w:r>
      <w:r>
        <w:rPr>
          <w:sz w:val="14"/>
          <w:szCs w:val="14"/>
        </w:rPr>
        <w:t xml:space="preserve">Запрещается устанавливать кольцо на щиты и </w:t>
      </w:r>
      <w:proofErr w:type="gramStart"/>
      <w:r>
        <w:rPr>
          <w:sz w:val="14"/>
          <w:szCs w:val="14"/>
        </w:rPr>
        <w:t>стойки</w:t>
      </w:r>
      <w:proofErr w:type="gramEnd"/>
      <w:r>
        <w:rPr>
          <w:sz w:val="14"/>
          <w:szCs w:val="14"/>
        </w:rPr>
        <w:t xml:space="preserve"> не обладающие достаточной несущей способностью. </w:t>
      </w:r>
      <w:r w:rsidRPr="009409F0">
        <w:rPr>
          <w:sz w:val="14"/>
          <w:szCs w:val="14"/>
          <w:u w:val="single"/>
        </w:rPr>
        <w:t xml:space="preserve">Категорически запрещается </w:t>
      </w:r>
      <w:r w:rsidR="00FB5E7B">
        <w:rPr>
          <w:sz w:val="14"/>
          <w:szCs w:val="14"/>
          <w:u w:val="single"/>
        </w:rPr>
        <w:t>п</w:t>
      </w:r>
      <w:r w:rsidRPr="009409F0">
        <w:rPr>
          <w:sz w:val="14"/>
          <w:szCs w:val="14"/>
          <w:u w:val="single"/>
        </w:rPr>
        <w:t>овисание на элементах конструкции кольца</w:t>
      </w:r>
      <w:r w:rsidRPr="009409F0">
        <w:rPr>
          <w:sz w:val="14"/>
          <w:szCs w:val="14"/>
        </w:rPr>
        <w:t xml:space="preserve"> </w:t>
      </w:r>
      <w:r w:rsidRPr="00F35DE1">
        <w:rPr>
          <w:sz w:val="14"/>
          <w:szCs w:val="14"/>
          <w:u w:val="single"/>
        </w:rPr>
        <w:t>с превышением допустимой вертикальной нагрузки</w:t>
      </w:r>
      <w:r>
        <w:rPr>
          <w:sz w:val="14"/>
          <w:szCs w:val="14"/>
        </w:rPr>
        <w:t>.</w:t>
      </w:r>
    </w:p>
    <w:p w:rsidR="00BF6DDB" w:rsidRPr="00DD2379" w:rsidRDefault="00BF6DDB" w:rsidP="00FB5E7B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BF6DDB" w:rsidRPr="00DD2379" w:rsidRDefault="00BF6DD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7. Сведения об эксплуатации, транспортировке и хранении.</w:t>
      </w:r>
    </w:p>
    <w:p w:rsidR="00BF6DDB" w:rsidRPr="00DD2379" w:rsidRDefault="00BF6DDB" w:rsidP="00FB5E7B">
      <w:pPr>
        <w:widowControl w:val="0"/>
        <w:autoSpaceDE w:val="0"/>
        <w:autoSpaceDN w:val="0"/>
        <w:adjustRightInd w:val="0"/>
        <w:ind w:firstLine="567"/>
        <w:jc w:val="both"/>
        <w:rPr>
          <w:sz w:val="14"/>
          <w:szCs w:val="14"/>
        </w:rPr>
      </w:pPr>
      <w:r>
        <w:rPr>
          <w:sz w:val="14"/>
          <w:szCs w:val="14"/>
        </w:rPr>
        <w:t>Эксплуатация и т</w:t>
      </w:r>
      <w:r w:rsidRPr="00DD2379">
        <w:rPr>
          <w:sz w:val="14"/>
          <w:szCs w:val="14"/>
        </w:rPr>
        <w:t xml:space="preserve">ранспортировка </w:t>
      </w:r>
      <w:r>
        <w:rPr>
          <w:sz w:val="14"/>
          <w:szCs w:val="14"/>
        </w:rPr>
        <w:t>кольца</w:t>
      </w:r>
      <w:r w:rsidRPr="00DD2379">
        <w:rPr>
          <w:sz w:val="14"/>
          <w:szCs w:val="14"/>
        </w:rPr>
        <w:t xml:space="preserve">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</w:t>
      </w:r>
      <w:r>
        <w:rPr>
          <w:sz w:val="14"/>
          <w:szCs w:val="14"/>
        </w:rPr>
        <w:t xml:space="preserve"> Кольцо должно</w:t>
      </w:r>
      <w:r w:rsidRPr="00DD2379">
        <w:rPr>
          <w:sz w:val="14"/>
          <w:szCs w:val="14"/>
        </w:rPr>
        <w:t xml:space="preserve"> храниться в сухих, закрытых, проветриваемых помещениях грузоотправителя при температуре от 0 до 30</w:t>
      </w:r>
      <w:r w:rsidRPr="00DD2379">
        <w:rPr>
          <w:sz w:val="14"/>
          <w:szCs w:val="14"/>
          <w:vertAlign w:val="superscript"/>
        </w:rPr>
        <w:t>о</w:t>
      </w:r>
      <w:r w:rsidRPr="00DD2379">
        <w:rPr>
          <w:sz w:val="14"/>
          <w:szCs w:val="14"/>
        </w:rPr>
        <w:t>С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BF6DDB" w:rsidRPr="00DD2379" w:rsidRDefault="00BF6DD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BF6DDB" w:rsidRPr="00DD2379" w:rsidRDefault="00BF6DD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8. Свидетельство о приемке </w:t>
      </w:r>
    </w:p>
    <w:p w:rsidR="00BF6DDB" w:rsidRPr="00DD2379" w:rsidRDefault="000B59E6" w:rsidP="00FB5E7B">
      <w:pPr>
        <w:widowControl w:val="0"/>
        <w:autoSpaceDE w:val="0"/>
        <w:autoSpaceDN w:val="0"/>
        <w:adjustRightInd w:val="0"/>
        <w:ind w:firstLine="567"/>
        <w:jc w:val="both"/>
        <w:rPr>
          <w:sz w:val="14"/>
          <w:szCs w:val="14"/>
        </w:rPr>
      </w:pPr>
      <w:r w:rsidRPr="000B59E6">
        <w:rPr>
          <w:sz w:val="14"/>
          <w:szCs w:val="14"/>
        </w:rPr>
        <w:t xml:space="preserve">Кольцо баскетбольное метал №7 (пруток 16мм) с усилителем из полосы, </w:t>
      </w:r>
      <w:proofErr w:type="spellStart"/>
      <w:r w:rsidRPr="000B59E6">
        <w:rPr>
          <w:sz w:val="14"/>
          <w:szCs w:val="14"/>
        </w:rPr>
        <w:t>вандаллоустойчивое</w:t>
      </w:r>
      <w:proofErr w:type="spellEnd"/>
      <w:r w:rsidR="00BF6DDB">
        <w:rPr>
          <w:sz w:val="14"/>
          <w:szCs w:val="14"/>
        </w:rPr>
        <w:t xml:space="preserve"> признано годным</w:t>
      </w:r>
      <w:r w:rsidR="00BF6DDB" w:rsidRPr="00DD2379">
        <w:rPr>
          <w:sz w:val="14"/>
          <w:szCs w:val="14"/>
        </w:rPr>
        <w:t xml:space="preserve"> к эксплуатации</w:t>
      </w:r>
      <w:r w:rsidR="00BF6DDB">
        <w:rPr>
          <w:sz w:val="14"/>
          <w:szCs w:val="14"/>
        </w:rPr>
        <w:t>.</w:t>
      </w:r>
      <w:r w:rsidR="00BF6DDB" w:rsidRPr="00DD2379">
        <w:rPr>
          <w:sz w:val="14"/>
          <w:szCs w:val="14"/>
        </w:rPr>
        <w:t xml:space="preserve"> Изгото</w:t>
      </w:r>
      <w:r w:rsidR="00BF6DDB">
        <w:rPr>
          <w:sz w:val="14"/>
          <w:szCs w:val="14"/>
        </w:rPr>
        <w:t>витель гарантирует соответствие кольца</w:t>
      </w:r>
      <w:r w:rsidR="00BF6DDB" w:rsidRPr="00DD2379">
        <w:rPr>
          <w:sz w:val="14"/>
          <w:szCs w:val="14"/>
        </w:rPr>
        <w:t xml:space="preserve"> требованиям</w:t>
      </w:r>
      <w:r>
        <w:rPr>
          <w:sz w:val="14"/>
          <w:szCs w:val="14"/>
        </w:rPr>
        <w:t xml:space="preserve">                         </w:t>
      </w:r>
      <w:r w:rsidR="00BF6DDB" w:rsidRPr="00DD2379">
        <w:rPr>
          <w:sz w:val="14"/>
          <w:szCs w:val="14"/>
        </w:rPr>
        <w:t xml:space="preserve"> ТУ 9610-002-51879206-2009 при соблюдении условий эксплуатации, транспортирования и хранения. Гар</w:t>
      </w:r>
      <w:r w:rsidR="00BF6DDB">
        <w:rPr>
          <w:sz w:val="14"/>
          <w:szCs w:val="14"/>
        </w:rPr>
        <w:t>антийный срок эксплуатации кольца</w:t>
      </w:r>
      <w:r>
        <w:rPr>
          <w:sz w:val="14"/>
          <w:szCs w:val="14"/>
        </w:rPr>
        <w:t xml:space="preserve"> </w:t>
      </w:r>
      <w:bookmarkStart w:id="0" w:name="_GoBack"/>
      <w:bookmarkEnd w:id="0"/>
      <w:r w:rsidR="00BF6DDB" w:rsidRPr="00DD2379">
        <w:rPr>
          <w:sz w:val="14"/>
          <w:szCs w:val="14"/>
        </w:rPr>
        <w:t>12 месяцев со дня продажи. Срок службы не менее 4 лет.</w:t>
      </w:r>
    </w:p>
    <w:p w:rsidR="00BF6DDB" w:rsidRPr="00DD2379" w:rsidRDefault="00BF6DDB" w:rsidP="00FB5E7B">
      <w:pPr>
        <w:autoSpaceDE w:val="0"/>
        <w:autoSpaceDN w:val="0"/>
        <w:adjustRightInd w:val="0"/>
        <w:ind w:firstLine="567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Гарантия не распространяется на изделия, поврежденные при перевозке или из-за несоблюдения правил эксплуатации и хранения, приведенных в данном руководстве.</w:t>
      </w:r>
    </w:p>
    <w:p w:rsidR="00BF6DDB" w:rsidRPr="00DD2379" w:rsidRDefault="00BF6DDB" w:rsidP="00257825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</w:p>
    <w:p w:rsidR="00BF6DDB" w:rsidRDefault="00BF6DDB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BF6DDB" w:rsidRPr="00DD2379" w:rsidRDefault="00BF6DDB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Дата изготовления _________________</w:t>
      </w:r>
    </w:p>
    <w:p w:rsidR="00BF6DDB" w:rsidRDefault="00BF6DDB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BF6DDB" w:rsidRPr="00DD2379" w:rsidRDefault="00BF6DDB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Упаковщик________________________</w:t>
      </w:r>
    </w:p>
    <w:p w:rsidR="00BF6DDB" w:rsidRDefault="00BF6DDB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BF6DDB" w:rsidRPr="00DD2379" w:rsidRDefault="00BF6DDB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Контролер ОТК____________________</w:t>
      </w:r>
      <w:r w:rsidR="00FB5E7B">
        <w:rPr>
          <w:sz w:val="14"/>
          <w:szCs w:val="14"/>
        </w:rPr>
        <w:t>_</w:t>
      </w:r>
    </w:p>
    <w:p w:rsidR="00BF6DDB" w:rsidRDefault="00BF6DD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BF6DDB" w:rsidRPr="00DD2379" w:rsidRDefault="00BF6DD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FB5E7B" w:rsidRPr="00FB5E7B" w:rsidRDefault="00FB5E7B" w:rsidP="00FB5E7B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FB5E7B">
        <w:rPr>
          <w:b/>
          <w:bCs/>
          <w:kern w:val="1"/>
          <w:sz w:val="14"/>
          <w:szCs w:val="14"/>
        </w:rPr>
        <w:t>ООО «ФСИ «Аналитика»</w:t>
      </w:r>
    </w:p>
    <w:p w:rsidR="00FB5E7B" w:rsidRPr="00FB5E7B" w:rsidRDefault="00FB5E7B" w:rsidP="00FB5E7B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FB5E7B">
        <w:rPr>
          <w:b/>
          <w:bCs/>
          <w:kern w:val="1"/>
          <w:sz w:val="14"/>
          <w:szCs w:val="14"/>
        </w:rPr>
        <w:t xml:space="preserve">Юридический адрес: 443532 </w:t>
      </w:r>
      <w:proofErr w:type="gramStart"/>
      <w:r w:rsidRPr="00FB5E7B">
        <w:rPr>
          <w:b/>
          <w:bCs/>
          <w:kern w:val="1"/>
          <w:sz w:val="14"/>
          <w:szCs w:val="14"/>
        </w:rPr>
        <w:t>Самарская</w:t>
      </w:r>
      <w:proofErr w:type="gramEnd"/>
      <w:r w:rsidRPr="00FB5E7B">
        <w:rPr>
          <w:b/>
          <w:bCs/>
          <w:kern w:val="1"/>
          <w:sz w:val="14"/>
          <w:szCs w:val="14"/>
        </w:rPr>
        <w:t xml:space="preserve"> обл., Волжский р-он,</w:t>
      </w:r>
    </w:p>
    <w:p w:rsidR="00FB5E7B" w:rsidRPr="00FB5E7B" w:rsidRDefault="00FB5E7B" w:rsidP="00FB5E7B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FB5E7B">
        <w:rPr>
          <w:b/>
          <w:bCs/>
          <w:kern w:val="1"/>
          <w:sz w:val="14"/>
          <w:szCs w:val="14"/>
        </w:rPr>
        <w:t xml:space="preserve">поселок Верхняя </w:t>
      </w:r>
      <w:proofErr w:type="spellStart"/>
      <w:r w:rsidRPr="00FB5E7B">
        <w:rPr>
          <w:b/>
          <w:bCs/>
          <w:kern w:val="1"/>
          <w:sz w:val="14"/>
          <w:szCs w:val="14"/>
        </w:rPr>
        <w:t>Подстепновка</w:t>
      </w:r>
      <w:proofErr w:type="spellEnd"/>
      <w:r w:rsidRPr="00FB5E7B">
        <w:rPr>
          <w:b/>
          <w:bCs/>
          <w:kern w:val="1"/>
          <w:sz w:val="14"/>
          <w:szCs w:val="14"/>
        </w:rPr>
        <w:t>, ул. Специалистов, д. 16</w:t>
      </w:r>
      <w:proofErr w:type="gramStart"/>
      <w:r w:rsidRPr="00FB5E7B">
        <w:rPr>
          <w:b/>
          <w:bCs/>
          <w:kern w:val="1"/>
          <w:sz w:val="14"/>
          <w:szCs w:val="14"/>
        </w:rPr>
        <w:t xml:space="preserve"> Б</w:t>
      </w:r>
      <w:proofErr w:type="gramEnd"/>
    </w:p>
    <w:p w:rsidR="00FB5E7B" w:rsidRPr="00FB5E7B" w:rsidRDefault="00FB5E7B" w:rsidP="00FB5E7B">
      <w:pPr>
        <w:widowControl w:val="0"/>
        <w:suppressAutoHyphens/>
        <w:autoSpaceDE w:val="0"/>
        <w:spacing w:line="100" w:lineRule="atLeast"/>
        <w:jc w:val="center"/>
        <w:rPr>
          <w:kern w:val="1"/>
          <w:sz w:val="14"/>
          <w:szCs w:val="14"/>
        </w:rPr>
      </w:pPr>
    </w:p>
    <w:p w:rsidR="00FB5E7B" w:rsidRPr="00FB5E7B" w:rsidRDefault="00FB5E7B" w:rsidP="00FB5E7B">
      <w:pPr>
        <w:widowControl w:val="0"/>
        <w:suppressAutoHyphens/>
        <w:autoSpaceDE w:val="0"/>
        <w:spacing w:line="100" w:lineRule="atLeast"/>
        <w:rPr>
          <w:iCs/>
          <w:kern w:val="1"/>
          <w:sz w:val="14"/>
          <w:szCs w:val="14"/>
        </w:rPr>
      </w:pPr>
      <w:r w:rsidRPr="00FB5E7B">
        <w:rPr>
          <w:kern w:val="1"/>
          <w:sz w:val="14"/>
          <w:szCs w:val="14"/>
        </w:rPr>
        <w:t>Тел/факс. (846)212-99-83</w:t>
      </w:r>
    </w:p>
    <w:p w:rsidR="00FB5E7B" w:rsidRPr="00FB5E7B" w:rsidRDefault="00FB5E7B" w:rsidP="00FB5E7B">
      <w:pPr>
        <w:widowControl w:val="0"/>
        <w:suppressAutoHyphens/>
        <w:autoSpaceDE w:val="0"/>
        <w:snapToGrid w:val="0"/>
        <w:spacing w:line="100" w:lineRule="atLeast"/>
        <w:rPr>
          <w:kern w:val="1"/>
          <w:sz w:val="14"/>
          <w:szCs w:val="14"/>
        </w:rPr>
      </w:pPr>
      <w:proofErr w:type="spellStart"/>
      <w:r w:rsidRPr="00FB5E7B">
        <w:rPr>
          <w:iCs/>
          <w:kern w:val="1"/>
          <w:sz w:val="14"/>
          <w:szCs w:val="14"/>
        </w:rPr>
        <w:t>Электр</w:t>
      </w:r>
      <w:proofErr w:type="gramStart"/>
      <w:r w:rsidRPr="00FB5E7B">
        <w:rPr>
          <w:iCs/>
          <w:kern w:val="1"/>
          <w:sz w:val="14"/>
          <w:szCs w:val="14"/>
        </w:rPr>
        <w:t>.п</w:t>
      </w:r>
      <w:proofErr w:type="gramEnd"/>
      <w:r w:rsidRPr="00FB5E7B">
        <w:rPr>
          <w:iCs/>
          <w:kern w:val="1"/>
          <w:sz w:val="14"/>
          <w:szCs w:val="14"/>
        </w:rPr>
        <w:t>очта</w:t>
      </w:r>
      <w:proofErr w:type="spellEnd"/>
      <w:r w:rsidRPr="00FB5E7B">
        <w:rPr>
          <w:iCs/>
          <w:kern w:val="1"/>
          <w:sz w:val="14"/>
          <w:szCs w:val="14"/>
        </w:rPr>
        <w:t xml:space="preserve">: </w:t>
      </w:r>
      <w:r w:rsidRPr="00FB5E7B">
        <w:rPr>
          <w:bCs/>
          <w:kern w:val="1"/>
          <w:sz w:val="14"/>
          <w:szCs w:val="14"/>
          <w:lang w:val="en-US"/>
        </w:rPr>
        <w:t>e</w:t>
      </w:r>
      <w:r w:rsidRPr="00FB5E7B">
        <w:rPr>
          <w:bCs/>
          <w:kern w:val="1"/>
          <w:sz w:val="14"/>
          <w:szCs w:val="14"/>
        </w:rPr>
        <w:t>-</w:t>
      </w:r>
      <w:r w:rsidRPr="00FB5E7B">
        <w:rPr>
          <w:bCs/>
          <w:kern w:val="1"/>
          <w:sz w:val="14"/>
          <w:szCs w:val="14"/>
          <w:lang w:val="en-US"/>
        </w:rPr>
        <w:t>mail</w:t>
      </w:r>
      <w:r w:rsidRPr="00FB5E7B">
        <w:rPr>
          <w:bCs/>
          <w:kern w:val="1"/>
          <w:sz w:val="14"/>
          <w:szCs w:val="14"/>
        </w:rPr>
        <w:t xml:space="preserve">: </w:t>
      </w:r>
      <w:hyperlink r:id="rId7" w:history="1">
        <w:r w:rsidRPr="00FB5E7B">
          <w:rPr>
            <w:color w:val="0000FF"/>
            <w:kern w:val="1"/>
            <w:sz w:val="14"/>
            <w:szCs w:val="14"/>
            <w:u w:val="single"/>
          </w:rPr>
          <w:t>sales@sfsi.ru</w:t>
        </w:r>
      </w:hyperlink>
    </w:p>
    <w:p w:rsidR="00BF6DDB" w:rsidRPr="00FB5E7B" w:rsidRDefault="00FB5E7B" w:rsidP="00FB5E7B">
      <w:pPr>
        <w:widowControl w:val="0"/>
        <w:suppressAutoHyphens/>
        <w:autoSpaceDE w:val="0"/>
        <w:snapToGrid w:val="0"/>
        <w:spacing w:line="100" w:lineRule="atLeast"/>
        <w:jc w:val="both"/>
        <w:rPr>
          <w:sz w:val="14"/>
          <w:szCs w:val="14"/>
        </w:rPr>
      </w:pPr>
      <w:r w:rsidRPr="00FB5E7B">
        <w:rPr>
          <w:kern w:val="1"/>
          <w:sz w:val="14"/>
          <w:szCs w:val="14"/>
        </w:rPr>
        <w:t xml:space="preserve">Сайт компании - </w:t>
      </w:r>
      <w:hyperlink r:id="rId8" w:history="1">
        <w:r w:rsidRPr="00FB5E7B">
          <w:rPr>
            <w:color w:val="0000FF"/>
            <w:kern w:val="1"/>
            <w:sz w:val="14"/>
            <w:szCs w:val="14"/>
            <w:u w:val="single"/>
          </w:rPr>
          <w:t>www.sfsi.ru</w:t>
        </w:r>
      </w:hyperlink>
    </w:p>
    <w:sectPr w:rsidR="00BF6DDB" w:rsidRPr="00FB5E7B" w:rsidSect="00DD2379">
      <w:pgSz w:w="15840" w:h="12240" w:orient="landscape"/>
      <w:pgMar w:top="426" w:right="709" w:bottom="850" w:left="851" w:header="720" w:footer="720" w:gutter="0"/>
      <w:cols w:num="2"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OST Common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9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48B0"/>
    <w:rsid w:val="0001382E"/>
    <w:rsid w:val="000260BE"/>
    <w:rsid w:val="00034908"/>
    <w:rsid w:val="00053950"/>
    <w:rsid w:val="00074727"/>
    <w:rsid w:val="00075964"/>
    <w:rsid w:val="0008464C"/>
    <w:rsid w:val="000B59E6"/>
    <w:rsid w:val="000D70B9"/>
    <w:rsid w:val="00102616"/>
    <w:rsid w:val="00122827"/>
    <w:rsid w:val="00187053"/>
    <w:rsid w:val="00193BC7"/>
    <w:rsid w:val="001A2BDC"/>
    <w:rsid w:val="001A7A64"/>
    <w:rsid w:val="001C347E"/>
    <w:rsid w:val="001F7729"/>
    <w:rsid w:val="00201783"/>
    <w:rsid w:val="00213B35"/>
    <w:rsid w:val="0021776B"/>
    <w:rsid w:val="00257825"/>
    <w:rsid w:val="00284C2B"/>
    <w:rsid w:val="00297185"/>
    <w:rsid w:val="002B1068"/>
    <w:rsid w:val="002D1ED1"/>
    <w:rsid w:val="002F489A"/>
    <w:rsid w:val="003223A1"/>
    <w:rsid w:val="00346FFF"/>
    <w:rsid w:val="0035441E"/>
    <w:rsid w:val="0038219E"/>
    <w:rsid w:val="003848B0"/>
    <w:rsid w:val="003A2FD2"/>
    <w:rsid w:val="003C6170"/>
    <w:rsid w:val="00426B1E"/>
    <w:rsid w:val="004B7C81"/>
    <w:rsid w:val="005278C1"/>
    <w:rsid w:val="00541784"/>
    <w:rsid w:val="00562796"/>
    <w:rsid w:val="00581825"/>
    <w:rsid w:val="005C5759"/>
    <w:rsid w:val="005F5DF9"/>
    <w:rsid w:val="00617BDA"/>
    <w:rsid w:val="006331C8"/>
    <w:rsid w:val="006566DA"/>
    <w:rsid w:val="00662F74"/>
    <w:rsid w:val="00682BE6"/>
    <w:rsid w:val="006A29E1"/>
    <w:rsid w:val="006C2904"/>
    <w:rsid w:val="006E026D"/>
    <w:rsid w:val="006F52C3"/>
    <w:rsid w:val="00713B10"/>
    <w:rsid w:val="007B6936"/>
    <w:rsid w:val="007C31B9"/>
    <w:rsid w:val="007C6A79"/>
    <w:rsid w:val="007C7F71"/>
    <w:rsid w:val="007F3335"/>
    <w:rsid w:val="00820234"/>
    <w:rsid w:val="00851945"/>
    <w:rsid w:val="00861B15"/>
    <w:rsid w:val="0089669F"/>
    <w:rsid w:val="008B667A"/>
    <w:rsid w:val="008C1697"/>
    <w:rsid w:val="008F6FAE"/>
    <w:rsid w:val="009409F0"/>
    <w:rsid w:val="00952932"/>
    <w:rsid w:val="00964A79"/>
    <w:rsid w:val="00965CF8"/>
    <w:rsid w:val="00996490"/>
    <w:rsid w:val="009A594A"/>
    <w:rsid w:val="009A746B"/>
    <w:rsid w:val="009E3C22"/>
    <w:rsid w:val="009F4481"/>
    <w:rsid w:val="00A277F3"/>
    <w:rsid w:val="00A6500B"/>
    <w:rsid w:val="00A777A5"/>
    <w:rsid w:val="00A8266A"/>
    <w:rsid w:val="00A94547"/>
    <w:rsid w:val="00AB3E1B"/>
    <w:rsid w:val="00AF4D95"/>
    <w:rsid w:val="00B02205"/>
    <w:rsid w:val="00B1245E"/>
    <w:rsid w:val="00B40784"/>
    <w:rsid w:val="00B66CA2"/>
    <w:rsid w:val="00B75A3D"/>
    <w:rsid w:val="00B83027"/>
    <w:rsid w:val="00BF6DDB"/>
    <w:rsid w:val="00C27D2D"/>
    <w:rsid w:val="00C60345"/>
    <w:rsid w:val="00CD006A"/>
    <w:rsid w:val="00CF6B4A"/>
    <w:rsid w:val="00D1257F"/>
    <w:rsid w:val="00D42D98"/>
    <w:rsid w:val="00D768EB"/>
    <w:rsid w:val="00D862A3"/>
    <w:rsid w:val="00D95D8B"/>
    <w:rsid w:val="00DA3F68"/>
    <w:rsid w:val="00DD2379"/>
    <w:rsid w:val="00E41B72"/>
    <w:rsid w:val="00E67568"/>
    <w:rsid w:val="00EB4484"/>
    <w:rsid w:val="00EC3BD8"/>
    <w:rsid w:val="00EC649F"/>
    <w:rsid w:val="00F04981"/>
    <w:rsid w:val="00F35DE1"/>
    <w:rsid w:val="00F770D5"/>
    <w:rsid w:val="00F82F13"/>
    <w:rsid w:val="00FA031F"/>
    <w:rsid w:val="00FB5E7B"/>
    <w:rsid w:val="00FE42B3"/>
    <w:rsid w:val="00FF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82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851945"/>
    <w:pPr>
      <w:widowControl w:val="0"/>
      <w:suppressAutoHyphens/>
      <w:ind w:firstLine="709"/>
    </w:pPr>
    <w:rPr>
      <w:rFonts w:ascii="Arial" w:hAnsi="Arial" w:cs="Arial"/>
      <w:kern w:val="1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A8266A"/>
    <w:rPr>
      <w:sz w:val="24"/>
      <w:szCs w:val="24"/>
    </w:rPr>
  </w:style>
  <w:style w:type="character" w:styleId="a5">
    <w:name w:val="Hyperlink"/>
    <w:uiPriority w:val="99"/>
    <w:rsid w:val="00FB5E7B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fsi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ales@sfs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Щит баскетбольный  игровой 1800х1050мм из поликарбоната</vt:lpstr>
    </vt:vector>
  </TitlesOfParts>
  <Company/>
  <LinksUpToDate>false</LinksUpToDate>
  <CharactersWithSpaces>3883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Щит баскетбольный  игровой 1800х1050мм из поликарбоната</dc:title>
  <dc:subject/>
  <dc:creator>Sveta</dc:creator>
  <cp:keywords/>
  <dc:description/>
  <cp:lastModifiedBy>User27</cp:lastModifiedBy>
  <cp:revision>12</cp:revision>
  <cp:lastPrinted>2017-09-07T12:10:00Z</cp:lastPrinted>
  <dcterms:created xsi:type="dcterms:W3CDTF">2018-08-10T07:21:00Z</dcterms:created>
  <dcterms:modified xsi:type="dcterms:W3CDTF">2026-08-04T06:06:00Z</dcterms:modified>
</cp:coreProperties>
</file>