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34" w:rsidRPr="007865FA" w:rsidRDefault="002D5634" w:rsidP="00DA3F68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7865FA">
        <w:rPr>
          <w:sz w:val="14"/>
          <w:szCs w:val="14"/>
        </w:rPr>
        <w:t>Пьедестал победителей на 3 места (деревянный).</w:t>
      </w:r>
    </w:p>
    <w:p w:rsidR="002D5634" w:rsidRPr="007865FA" w:rsidRDefault="002D5634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7865FA">
        <w:rPr>
          <w:sz w:val="14"/>
          <w:szCs w:val="14"/>
        </w:rPr>
        <w:t>ТУ-9610-002-51879206-2009г</w:t>
      </w:r>
    </w:p>
    <w:p w:rsidR="002D5634" w:rsidRPr="007865FA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7865FA">
        <w:rPr>
          <w:b/>
          <w:bCs/>
          <w:sz w:val="14"/>
          <w:szCs w:val="14"/>
        </w:rPr>
        <w:t>Руководство по эксплуатации</w:t>
      </w:r>
    </w:p>
    <w:p w:rsidR="002D5634" w:rsidRPr="007865FA" w:rsidRDefault="002D5634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7865FA">
        <w:rPr>
          <w:b/>
          <w:bCs/>
          <w:sz w:val="14"/>
          <w:szCs w:val="14"/>
        </w:rPr>
        <w:t>Пьедестал победителей на 3 места (деревянный).</w:t>
      </w: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2D5634" w:rsidRPr="0090487B" w:rsidRDefault="002D5634" w:rsidP="0090487B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Пьедестал является вспомогательным спортивным оборудованием и предназначен для проведения церемонии награждения при проведении спортивных мероприятий </w:t>
      </w:r>
      <w:bookmarkStart w:id="0" w:name="_GoBack"/>
      <w:bookmarkEnd w:id="0"/>
      <w:r>
        <w:rPr>
          <w:rFonts w:ascii="Times New Roman" w:hAnsi="Times New Roman" w:cs="Times New Roman"/>
          <w:kern w:val="0"/>
          <w:sz w:val="14"/>
          <w:szCs w:val="14"/>
        </w:rPr>
        <w:t>для взрослых спортсменов и детей. Опорная поверхность тумб пьедестала покрыта тесненной фанеры.</w:t>
      </w:r>
    </w:p>
    <w:p w:rsidR="002D5634" w:rsidRDefault="002D5634" w:rsidP="00BE354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2D5634" w:rsidRDefault="007865FA" w:rsidP="007865FA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>
        <w:rPr>
          <w:sz w:val="14"/>
          <w:szCs w:val="14"/>
        </w:rPr>
        <w:t>Размеры:</w:t>
      </w:r>
    </w:p>
    <w:tbl>
      <w:tblPr>
        <w:tblW w:w="4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399"/>
        <w:gridCol w:w="1399"/>
      </w:tblGrid>
      <w:tr w:rsidR="002D5634">
        <w:trPr>
          <w:jc w:val="center"/>
        </w:trPr>
        <w:tc>
          <w:tcPr>
            <w:tcW w:w="1399" w:type="dxa"/>
          </w:tcPr>
          <w:p w:rsidR="002D5634" w:rsidRPr="006E7F42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Тумба Место </w:t>
            </w:r>
            <w:r>
              <w:rPr>
                <w:sz w:val="14"/>
                <w:szCs w:val="14"/>
                <w:lang w:val="en-US"/>
              </w:rPr>
              <w:t>"</w:t>
            </w:r>
            <w:r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1399" w:type="dxa"/>
          </w:tcPr>
          <w:p w:rsidR="002D5634" w:rsidRPr="006E7F42" w:rsidRDefault="007865FA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Тумба Место</w:t>
            </w:r>
            <w:r w:rsidR="002D5634">
              <w:rPr>
                <w:sz w:val="14"/>
                <w:szCs w:val="14"/>
              </w:rPr>
              <w:t xml:space="preserve"> </w:t>
            </w:r>
            <w:r w:rsidR="002D5634">
              <w:rPr>
                <w:sz w:val="14"/>
                <w:szCs w:val="14"/>
                <w:lang w:val="en-US"/>
              </w:rPr>
              <w:t>"2"</w:t>
            </w:r>
          </w:p>
        </w:tc>
        <w:tc>
          <w:tcPr>
            <w:tcW w:w="1399" w:type="dxa"/>
          </w:tcPr>
          <w:p w:rsidR="002D5634" w:rsidRPr="006E7F42" w:rsidRDefault="007865FA" w:rsidP="006E7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Тумба Место</w:t>
            </w:r>
            <w:r w:rsidR="002D5634">
              <w:rPr>
                <w:sz w:val="14"/>
                <w:szCs w:val="14"/>
                <w:lang w:val="en-US"/>
              </w:rPr>
              <w:t xml:space="preserve"> "1"</w:t>
            </w:r>
          </w:p>
        </w:tc>
      </w:tr>
      <w:tr w:rsidR="002D5634">
        <w:trPr>
          <w:jc w:val="center"/>
        </w:trPr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Длина -</w:t>
            </w:r>
            <w:r>
              <w:rPr>
                <w:sz w:val="14"/>
                <w:szCs w:val="14"/>
                <w:lang w:val="en-US"/>
              </w:rPr>
              <w:t>600</w:t>
            </w:r>
            <w:r w:rsidRPr="00102155">
              <w:rPr>
                <w:sz w:val="14"/>
                <w:szCs w:val="14"/>
              </w:rPr>
              <w:t>мм</w:t>
            </w:r>
          </w:p>
        </w:tc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Длина -</w:t>
            </w:r>
            <w:r>
              <w:rPr>
                <w:sz w:val="14"/>
                <w:szCs w:val="14"/>
                <w:lang w:val="en-US"/>
              </w:rPr>
              <w:t>600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Длина -</w:t>
            </w:r>
            <w:r>
              <w:rPr>
                <w:sz w:val="14"/>
                <w:szCs w:val="14"/>
                <w:lang w:val="en-US"/>
              </w:rPr>
              <w:t>600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</w:tr>
      <w:tr w:rsidR="002D5634">
        <w:trPr>
          <w:jc w:val="center"/>
        </w:trPr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 xml:space="preserve">Ширина - </w:t>
            </w:r>
            <w:r>
              <w:rPr>
                <w:sz w:val="14"/>
                <w:szCs w:val="14"/>
                <w:lang w:val="en-US"/>
              </w:rPr>
              <w:t>500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Ширина - 5</w:t>
            </w:r>
            <w:r>
              <w:rPr>
                <w:sz w:val="14"/>
                <w:szCs w:val="14"/>
                <w:lang w:val="en-US"/>
              </w:rPr>
              <w:t>00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Ширина - 5</w:t>
            </w:r>
            <w:r>
              <w:rPr>
                <w:sz w:val="14"/>
                <w:szCs w:val="14"/>
                <w:lang w:val="en-US"/>
              </w:rPr>
              <w:t>00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</w:tr>
      <w:tr w:rsidR="002D5634">
        <w:trPr>
          <w:jc w:val="center"/>
        </w:trPr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Высота - 30</w:t>
            </w:r>
            <w:r>
              <w:rPr>
                <w:sz w:val="14"/>
                <w:szCs w:val="14"/>
                <w:lang w:val="en-US"/>
              </w:rPr>
              <w:t>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>Высота - 4</w:t>
            </w:r>
            <w:r>
              <w:rPr>
                <w:sz w:val="14"/>
                <w:szCs w:val="14"/>
                <w:lang w:val="en-US"/>
              </w:rPr>
              <w:t>30</w:t>
            </w:r>
            <w:r w:rsidRPr="00102155">
              <w:rPr>
                <w:sz w:val="14"/>
                <w:szCs w:val="14"/>
              </w:rPr>
              <w:t xml:space="preserve"> мм</w:t>
            </w:r>
          </w:p>
        </w:tc>
        <w:tc>
          <w:tcPr>
            <w:tcW w:w="1399" w:type="dxa"/>
          </w:tcPr>
          <w:p w:rsidR="002D5634" w:rsidRPr="00102155" w:rsidRDefault="002D5634" w:rsidP="0010215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02155">
              <w:rPr>
                <w:sz w:val="14"/>
                <w:szCs w:val="14"/>
              </w:rPr>
              <w:t xml:space="preserve">Высота - </w:t>
            </w:r>
            <w:r>
              <w:rPr>
                <w:sz w:val="14"/>
                <w:szCs w:val="14"/>
                <w:lang w:val="en-US"/>
              </w:rPr>
              <w:t xml:space="preserve">550 </w:t>
            </w:r>
            <w:r w:rsidRPr="00102155">
              <w:rPr>
                <w:sz w:val="14"/>
                <w:szCs w:val="14"/>
              </w:rPr>
              <w:t>мм</w:t>
            </w:r>
          </w:p>
        </w:tc>
      </w:tr>
    </w:tbl>
    <w:p w:rsidR="002D5634" w:rsidRPr="007865FA" w:rsidRDefault="002D563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34"/>
        <w:gridCol w:w="727"/>
        <w:gridCol w:w="2835"/>
        <w:gridCol w:w="708"/>
      </w:tblGrid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Pr="00C350D7" w:rsidRDefault="002D5634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Панель опорная 600х500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Pr="00DD2379" w:rsidRDefault="002D5634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Pr="00C350D7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8.   Панель лицевая место </w:t>
            </w:r>
            <w:r w:rsidRPr="00C350D7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3</w:t>
            </w:r>
            <w:r w:rsidRPr="00C350D7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 xml:space="preserve"> 600х285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B2A2C">
            <w:pPr>
              <w:snapToGrid w:val="0"/>
              <w:ind w:right="-144"/>
              <w:rPr>
                <w:sz w:val="14"/>
                <w:szCs w:val="14"/>
              </w:rPr>
            </w:pPr>
            <w:r w:rsidRPr="00C350D7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шт.</w:t>
            </w:r>
          </w:p>
        </w:tc>
      </w:tr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Pr="00C350D7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Панель лицевая место </w:t>
            </w:r>
            <w:r w:rsidRPr="00C350D7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1</w:t>
            </w:r>
            <w:r w:rsidRPr="00C350D7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 xml:space="preserve"> 600х535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C350D7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9.   Панель боковая </w:t>
            </w:r>
            <w:r w:rsidRPr="0009378A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3</w:t>
            </w:r>
            <w:r w:rsidRPr="0009378A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 xml:space="preserve"> 476х285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Pr="00C350D7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3. Панель боковая место </w:t>
            </w:r>
            <w:r w:rsidRPr="00C350D7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1</w:t>
            </w:r>
            <w:r w:rsidRPr="00C350D7">
              <w:rPr>
                <w:sz w:val="14"/>
                <w:szCs w:val="14"/>
              </w:rPr>
              <w:t>"</w:t>
            </w:r>
            <w:r w:rsidR="007865FA">
              <w:rPr>
                <w:sz w:val="14"/>
                <w:szCs w:val="14"/>
              </w:rPr>
              <w:t xml:space="preserve"> 476</w:t>
            </w:r>
            <w:r>
              <w:rPr>
                <w:sz w:val="14"/>
                <w:szCs w:val="14"/>
              </w:rPr>
              <w:t>х535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10. Панель задняя место </w:t>
            </w:r>
            <w:r>
              <w:rPr>
                <w:sz w:val="14"/>
                <w:szCs w:val="14"/>
                <w:lang w:val="en-US"/>
              </w:rPr>
              <w:t>"</w:t>
            </w:r>
            <w:r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  <w:lang w:val="en-US"/>
              </w:rPr>
              <w:t>"</w:t>
            </w:r>
            <w:r>
              <w:rPr>
                <w:sz w:val="14"/>
                <w:szCs w:val="14"/>
              </w:rPr>
              <w:t xml:space="preserve"> 600</w:t>
            </w:r>
            <w:r w:rsidR="007865FA">
              <w:rPr>
                <w:sz w:val="14"/>
                <w:szCs w:val="14"/>
              </w:rPr>
              <w:t>х</w:t>
            </w:r>
            <w:r>
              <w:rPr>
                <w:sz w:val="14"/>
                <w:szCs w:val="14"/>
              </w:rPr>
              <w:t>185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B2A2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Pr="0073383D" w:rsidRDefault="002D5634" w:rsidP="007865FA">
            <w:pPr>
              <w:snapToGrid w:val="0"/>
              <w:rPr>
                <w:sz w:val="14"/>
                <w:szCs w:val="14"/>
              </w:rPr>
            </w:pPr>
            <w:r w:rsidRPr="00C350D7">
              <w:rPr>
                <w:sz w:val="14"/>
                <w:szCs w:val="14"/>
              </w:rPr>
              <w:t xml:space="preserve">4. </w:t>
            </w:r>
            <w:r>
              <w:rPr>
                <w:sz w:val="14"/>
                <w:szCs w:val="14"/>
              </w:rPr>
              <w:t xml:space="preserve">Панель задняя место </w:t>
            </w:r>
            <w:r>
              <w:rPr>
                <w:sz w:val="14"/>
                <w:szCs w:val="14"/>
                <w:lang w:val="en-US"/>
              </w:rPr>
              <w:t>"</w:t>
            </w:r>
            <w:r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  <w:lang w:val="en-US"/>
              </w:rPr>
              <w:t>"</w:t>
            </w:r>
            <w:r w:rsidR="007865FA">
              <w:rPr>
                <w:sz w:val="14"/>
                <w:szCs w:val="14"/>
              </w:rPr>
              <w:t xml:space="preserve"> 600х</w:t>
            </w:r>
            <w:r>
              <w:rPr>
                <w:sz w:val="14"/>
                <w:szCs w:val="14"/>
              </w:rPr>
              <w:t>435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Pr="00C350D7" w:rsidRDefault="002D5634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 </w:t>
            </w:r>
            <w:r>
              <w:rPr>
                <w:sz w:val="14"/>
                <w:szCs w:val="14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11. </w:t>
            </w: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с пресс шайбой 4х16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 шт.</w:t>
            </w:r>
          </w:p>
        </w:tc>
      </w:tr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Pr="0073383D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Панель лицевая </w:t>
            </w:r>
            <w:r w:rsidRPr="00735092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2</w:t>
            </w:r>
            <w:r w:rsidRPr="00735092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 xml:space="preserve"> 600х415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B2A2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 Уголок мебельный 30х30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 шт.</w:t>
            </w:r>
          </w:p>
        </w:tc>
      </w:tr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Панель боковая </w:t>
            </w:r>
            <w:r w:rsidRPr="00735092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2</w:t>
            </w:r>
            <w:r w:rsidRPr="00735092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 xml:space="preserve"> 476х415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B2A2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2D5634" w:rsidRPr="00DD2379" w:rsidTr="007865FA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634" w:rsidRDefault="002D5634" w:rsidP="007865FA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7. Панель задняя место </w:t>
            </w:r>
            <w:r w:rsidRPr="00735092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2</w:t>
            </w:r>
            <w:r w:rsidRPr="00735092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 xml:space="preserve"> 600х315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DB2A2C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34" w:rsidRDefault="002D5634" w:rsidP="00FD6862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2D5634" w:rsidRPr="007865FA" w:rsidRDefault="002D563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2D5634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2D5634" w:rsidRPr="005242C0" w:rsidRDefault="002D5634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5242C0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тумб пьедесталов представляет собой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сборно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разборные конструкции </w:t>
      </w:r>
      <w:proofErr w:type="spellStart"/>
      <w:proofErr w:type="gramStart"/>
      <w:r>
        <w:rPr>
          <w:rFonts w:ascii="Times New Roman" w:hAnsi="Times New Roman" w:cs="Times New Roman"/>
          <w:kern w:val="0"/>
          <w:sz w:val="14"/>
          <w:szCs w:val="14"/>
        </w:rPr>
        <w:t>конструкции</w:t>
      </w:r>
      <w:proofErr w:type="spellEnd"/>
      <w:proofErr w:type="gramEnd"/>
      <w:r>
        <w:rPr>
          <w:rFonts w:ascii="Times New Roman" w:hAnsi="Times New Roman" w:cs="Times New Roman"/>
          <w:kern w:val="0"/>
          <w:sz w:val="14"/>
          <w:szCs w:val="14"/>
        </w:rPr>
        <w:t xml:space="preserve"> из березовой фанеры. Сборка тумб осуществляется с помощью мебельных уголков и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саморезов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(См</w:t>
      </w:r>
      <w:proofErr w:type="gramStart"/>
      <w:r>
        <w:rPr>
          <w:rFonts w:ascii="Times New Roman" w:hAnsi="Times New Roman" w:cs="Times New Roman"/>
          <w:kern w:val="0"/>
          <w:sz w:val="14"/>
          <w:szCs w:val="14"/>
        </w:rPr>
        <w:t>.р</w:t>
      </w:r>
      <w:proofErr w:type="gramEnd"/>
      <w:r>
        <w:rPr>
          <w:rFonts w:ascii="Times New Roman" w:hAnsi="Times New Roman" w:cs="Times New Roman"/>
          <w:kern w:val="0"/>
          <w:sz w:val="14"/>
          <w:szCs w:val="14"/>
        </w:rPr>
        <w:t xml:space="preserve">ис.1, 2, 3). Настилы выполнены с использованием березовой влагостойкой фанеры с противоскользящей сеткой. </w:t>
      </w:r>
    </w:p>
    <w:p w:rsidR="002D5634" w:rsidRDefault="007865F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5pt;height:279pt">
            <v:imagedata r:id="rId6" o:title=""/>
          </v:shape>
        </w:pict>
      </w:r>
    </w:p>
    <w:p w:rsidR="002D5634" w:rsidRDefault="002D5634" w:rsidP="0013246C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317898">
        <w:rPr>
          <w:i/>
          <w:iCs/>
          <w:sz w:val="14"/>
          <w:szCs w:val="14"/>
        </w:rPr>
        <w:t>Рисунок 1</w:t>
      </w:r>
    </w:p>
    <w:p w:rsidR="002D5634" w:rsidRPr="00317898" w:rsidRDefault="002D5634" w:rsidP="0013246C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2D5634" w:rsidRDefault="007865FA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lastRenderedPageBreak/>
        <w:pict>
          <v:shape id="_x0000_i1026" type="#_x0000_t75" style="width:334pt;height:243pt">
            <v:imagedata r:id="rId7" o:title=""/>
          </v:shape>
        </w:pict>
      </w:r>
    </w:p>
    <w:p w:rsidR="002D5634" w:rsidRDefault="002D5634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D5634" w:rsidRDefault="002D5634" w:rsidP="0057319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2</w:t>
      </w:r>
    </w:p>
    <w:p w:rsidR="002D5634" w:rsidRDefault="002D5634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D5634" w:rsidRDefault="007865FA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 id="_x0000_i1027" type="#_x0000_t75" style="width:337.5pt;height:245.5pt">
            <v:imagedata r:id="rId8" o:title=""/>
          </v:shape>
        </w:pict>
      </w:r>
    </w:p>
    <w:p w:rsidR="002D5634" w:rsidRDefault="002D5634" w:rsidP="0057319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Рисунок 3</w:t>
      </w:r>
    </w:p>
    <w:p w:rsidR="002D5634" w:rsidRDefault="002D5634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D5634" w:rsidRDefault="002D5634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D5634" w:rsidRDefault="002D5634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2D5634" w:rsidRPr="00DD2379" w:rsidRDefault="002D5634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2D5634" w:rsidRPr="001C2879" w:rsidRDefault="002D5634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Установка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тумб  пьедестала 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>должна проводиться на ровном и прочном полу, отчищенном от посторонних предметов.</w:t>
      </w:r>
    </w:p>
    <w:p w:rsidR="002D5634" w:rsidRPr="006E7F42" w:rsidRDefault="002D5634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Во избежание травм и порчи изделия, </w:t>
      </w:r>
      <w:r>
        <w:rPr>
          <w:rFonts w:ascii="Times New Roman" w:hAnsi="Times New Roman" w:cs="Times New Roman"/>
          <w:kern w:val="0"/>
          <w:sz w:val="14"/>
          <w:szCs w:val="14"/>
        </w:rPr>
        <w:t>сборка</w:t>
      </w:r>
      <w:r w:rsidRPr="0057319D">
        <w:rPr>
          <w:rFonts w:ascii="Times New Roman" w:hAnsi="Times New Roman" w:cs="Times New Roman"/>
          <w:kern w:val="0"/>
          <w:sz w:val="14"/>
          <w:szCs w:val="14"/>
        </w:rPr>
        <w:t>,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установка, демонтаж и перемещение изделия должна проводиться не менее чем 2 взрослыми (не моложе 18 лет) специалистами.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Перед началом эксплуатации на каркасы следует установить заглушки </w:t>
      </w:r>
      <w:r w:rsidRPr="006E7F42">
        <w:rPr>
          <w:rFonts w:ascii="Times New Roman" w:hAnsi="Times New Roman" w:cs="Times New Roman"/>
          <w:kern w:val="0"/>
          <w:sz w:val="14"/>
          <w:szCs w:val="14"/>
        </w:rPr>
        <w:t>[6].</w:t>
      </w:r>
    </w:p>
    <w:p w:rsidR="002D5634" w:rsidRPr="007865FA" w:rsidRDefault="002D563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2D5634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2D5634" w:rsidRPr="001C2879" w:rsidRDefault="002D5634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proofErr w:type="gramStart"/>
      <w:r w:rsidRPr="001C2879">
        <w:rPr>
          <w:rFonts w:ascii="Times New Roman" w:hAnsi="Times New Roman" w:cs="Times New Roman"/>
          <w:kern w:val="0"/>
          <w:sz w:val="14"/>
          <w:szCs w:val="14"/>
        </w:rPr>
        <w:t>Перед началом эксплуатации проверить все крепежные соединения, надежность и правильность установки изделия в  горизонтальной и вертикальной плоскостях.</w:t>
      </w:r>
      <w:proofErr w:type="gramEnd"/>
    </w:p>
    <w:p w:rsidR="002D5634" w:rsidRPr="001C2879" w:rsidRDefault="002D5634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2D5634" w:rsidRPr="001C2879" w:rsidRDefault="002D5634" w:rsidP="001C2879">
      <w:pPr>
        <w:pStyle w:val="a3"/>
        <w:ind w:firstLine="36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1C2879">
        <w:rPr>
          <w:rFonts w:ascii="Times New Roman" w:hAnsi="Times New Roman" w:cs="Times New Roman"/>
          <w:kern w:val="0"/>
          <w:sz w:val="14"/>
          <w:szCs w:val="14"/>
          <w:u w:val="single"/>
        </w:rPr>
        <w:t>Не рекомендуется</w:t>
      </w:r>
      <w:r w:rsidRPr="001C2879">
        <w:rPr>
          <w:rFonts w:ascii="Times New Roman" w:hAnsi="Times New Roman" w:cs="Times New Roman"/>
          <w:kern w:val="0"/>
          <w:sz w:val="14"/>
          <w:szCs w:val="14"/>
        </w:rPr>
        <w:t xml:space="preserve"> эксплуатация изделия детьми без наблюдения за ними взрослых специалистов (родителей, учителей, тренеров).</w:t>
      </w:r>
    </w:p>
    <w:p w:rsidR="002D5634" w:rsidRPr="00DD2379" w:rsidRDefault="002D5634" w:rsidP="007865FA">
      <w:pPr>
        <w:jc w:val="center"/>
        <w:rPr>
          <w:sz w:val="14"/>
          <w:szCs w:val="14"/>
        </w:rPr>
      </w:pP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2D5634" w:rsidRPr="00DD2379" w:rsidRDefault="002D5634" w:rsidP="007865FA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proofErr w:type="spellStart"/>
      <w:r>
        <w:rPr>
          <w:sz w:val="14"/>
          <w:szCs w:val="14"/>
        </w:rPr>
        <w:t>пьедетала</w:t>
      </w:r>
      <w:proofErr w:type="spellEnd"/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Пьедестал должен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D5634" w:rsidRPr="007865FA" w:rsidRDefault="002D5634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2D5634" w:rsidRPr="0057319D" w:rsidRDefault="002D5634" w:rsidP="00A43BF9">
      <w:pPr>
        <w:widowControl w:val="0"/>
        <w:autoSpaceDE w:val="0"/>
        <w:autoSpaceDN w:val="0"/>
        <w:adjustRightInd w:val="0"/>
        <w:ind w:firstLine="360"/>
        <w:jc w:val="both"/>
        <w:rPr>
          <w:sz w:val="14"/>
          <w:szCs w:val="14"/>
        </w:rPr>
      </w:pPr>
      <w:r w:rsidRPr="0057319D">
        <w:rPr>
          <w:sz w:val="14"/>
          <w:szCs w:val="14"/>
        </w:rPr>
        <w:t>Пьедестал побе</w:t>
      </w:r>
      <w:r>
        <w:rPr>
          <w:sz w:val="14"/>
          <w:szCs w:val="14"/>
        </w:rPr>
        <w:t>дителей на 3 места (деревянный)</w:t>
      </w:r>
      <w:r w:rsidRPr="0057319D">
        <w:rPr>
          <w:sz w:val="14"/>
          <w:szCs w:val="14"/>
        </w:rPr>
        <w:t xml:space="preserve"> </w:t>
      </w:r>
      <w:r>
        <w:rPr>
          <w:sz w:val="14"/>
          <w:szCs w:val="14"/>
        </w:rPr>
        <w:t>признан годным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 Изготовитель гарантирует соответствие </w:t>
      </w:r>
      <w:r>
        <w:rPr>
          <w:sz w:val="14"/>
          <w:szCs w:val="14"/>
        </w:rPr>
        <w:t xml:space="preserve">пьедестала  </w:t>
      </w:r>
      <w:r w:rsidRPr="00DD2379">
        <w:rPr>
          <w:sz w:val="14"/>
          <w:szCs w:val="14"/>
        </w:rPr>
        <w:t>требованиям ТУ 9610-002-51879206-2009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тумб </w:t>
      </w:r>
      <w:r w:rsidRPr="00DD2379">
        <w:rPr>
          <w:sz w:val="14"/>
          <w:szCs w:val="14"/>
        </w:rPr>
        <w:t>12 месяцев со дня продажи. Срок службы не менее 4 лет.</w:t>
      </w:r>
    </w:p>
    <w:p w:rsidR="002D5634" w:rsidRPr="00DD2379" w:rsidRDefault="002D5634" w:rsidP="007865FA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2D5634" w:rsidRPr="00DD2379" w:rsidRDefault="002D5634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2D5634" w:rsidRDefault="002D5634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7865FA" w:rsidRPr="00DD2379" w:rsidRDefault="007865FA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2D5634" w:rsidRDefault="002D5634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7865FA" w:rsidRPr="00DD2379" w:rsidRDefault="007865FA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2D5634" w:rsidRPr="00DD2379" w:rsidRDefault="002D5634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2D5634" w:rsidRPr="00DD2379" w:rsidRDefault="002D563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865FA" w:rsidRPr="000B3CA6" w:rsidRDefault="007865FA" w:rsidP="007865FA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7865FA" w:rsidRPr="000B3CA6" w:rsidRDefault="007865FA" w:rsidP="007865FA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7865FA" w:rsidRPr="000B3CA6" w:rsidRDefault="007865FA" w:rsidP="007865FA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7865FA" w:rsidRPr="000B3CA6" w:rsidRDefault="007865FA" w:rsidP="007865FA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7865FA" w:rsidRPr="000B3CA6" w:rsidRDefault="007865FA" w:rsidP="007865FA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7865FA" w:rsidRPr="000B3CA6" w:rsidRDefault="007865FA" w:rsidP="007865FA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7865FA" w:rsidRPr="000B3CA6" w:rsidRDefault="007865FA" w:rsidP="007865FA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7865FA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0402E"/>
    <w:rsid w:val="0001382E"/>
    <w:rsid w:val="00034908"/>
    <w:rsid w:val="00035194"/>
    <w:rsid w:val="0006281C"/>
    <w:rsid w:val="00065C02"/>
    <w:rsid w:val="00075964"/>
    <w:rsid w:val="000763F4"/>
    <w:rsid w:val="0009378A"/>
    <w:rsid w:val="000E195E"/>
    <w:rsid w:val="00102155"/>
    <w:rsid w:val="00102616"/>
    <w:rsid w:val="0013246C"/>
    <w:rsid w:val="00135F2D"/>
    <w:rsid w:val="00187053"/>
    <w:rsid w:val="00193BC7"/>
    <w:rsid w:val="001A2BDC"/>
    <w:rsid w:val="001A7A64"/>
    <w:rsid w:val="001C2879"/>
    <w:rsid w:val="001D0EBC"/>
    <w:rsid w:val="001D529F"/>
    <w:rsid w:val="001E0500"/>
    <w:rsid w:val="001E26F7"/>
    <w:rsid w:val="00201783"/>
    <w:rsid w:val="00224E61"/>
    <w:rsid w:val="00250B0D"/>
    <w:rsid w:val="00297185"/>
    <w:rsid w:val="002B5B62"/>
    <w:rsid w:val="002D5634"/>
    <w:rsid w:val="002F2BFA"/>
    <w:rsid w:val="002F489A"/>
    <w:rsid w:val="00317898"/>
    <w:rsid w:val="0033725F"/>
    <w:rsid w:val="0034013F"/>
    <w:rsid w:val="00346FFF"/>
    <w:rsid w:val="00371343"/>
    <w:rsid w:val="003848B0"/>
    <w:rsid w:val="003A2FD2"/>
    <w:rsid w:val="003A530F"/>
    <w:rsid w:val="003B05CD"/>
    <w:rsid w:val="00407209"/>
    <w:rsid w:val="0049012F"/>
    <w:rsid w:val="004E5863"/>
    <w:rsid w:val="005242C0"/>
    <w:rsid w:val="0054321A"/>
    <w:rsid w:val="00546BF7"/>
    <w:rsid w:val="00562796"/>
    <w:rsid w:val="00564FA8"/>
    <w:rsid w:val="00566126"/>
    <w:rsid w:val="0057319D"/>
    <w:rsid w:val="005C5759"/>
    <w:rsid w:val="005E6F28"/>
    <w:rsid w:val="005F4C2A"/>
    <w:rsid w:val="005F5DF9"/>
    <w:rsid w:val="00607951"/>
    <w:rsid w:val="00617BDA"/>
    <w:rsid w:val="006254BD"/>
    <w:rsid w:val="006331C8"/>
    <w:rsid w:val="006401BB"/>
    <w:rsid w:val="00643E20"/>
    <w:rsid w:val="00662F74"/>
    <w:rsid w:val="006C2904"/>
    <w:rsid w:val="006E7F42"/>
    <w:rsid w:val="00713C88"/>
    <w:rsid w:val="00717642"/>
    <w:rsid w:val="0073383D"/>
    <w:rsid w:val="00735092"/>
    <w:rsid w:val="00781CCC"/>
    <w:rsid w:val="00785D8D"/>
    <w:rsid w:val="007865FA"/>
    <w:rsid w:val="00794466"/>
    <w:rsid w:val="007A1E42"/>
    <w:rsid w:val="007B6936"/>
    <w:rsid w:val="007C31B9"/>
    <w:rsid w:val="007C5074"/>
    <w:rsid w:val="007C6A79"/>
    <w:rsid w:val="007C7F71"/>
    <w:rsid w:val="007D6604"/>
    <w:rsid w:val="007F4455"/>
    <w:rsid w:val="007F4AB2"/>
    <w:rsid w:val="00820234"/>
    <w:rsid w:val="00830CF4"/>
    <w:rsid w:val="00851945"/>
    <w:rsid w:val="00861B15"/>
    <w:rsid w:val="0089669F"/>
    <w:rsid w:val="008C1697"/>
    <w:rsid w:val="008E6CB1"/>
    <w:rsid w:val="008E75E7"/>
    <w:rsid w:val="0090487B"/>
    <w:rsid w:val="00914E8A"/>
    <w:rsid w:val="00921970"/>
    <w:rsid w:val="00952932"/>
    <w:rsid w:val="00964A79"/>
    <w:rsid w:val="009A594A"/>
    <w:rsid w:val="009A746B"/>
    <w:rsid w:val="009E3C22"/>
    <w:rsid w:val="00A277F3"/>
    <w:rsid w:val="00A344E6"/>
    <w:rsid w:val="00A406A5"/>
    <w:rsid w:val="00A43BF9"/>
    <w:rsid w:val="00A43E36"/>
    <w:rsid w:val="00A44F01"/>
    <w:rsid w:val="00A5561F"/>
    <w:rsid w:val="00A6500B"/>
    <w:rsid w:val="00A65E2F"/>
    <w:rsid w:val="00A921F8"/>
    <w:rsid w:val="00A93599"/>
    <w:rsid w:val="00A94547"/>
    <w:rsid w:val="00B02205"/>
    <w:rsid w:val="00B1245E"/>
    <w:rsid w:val="00B27B98"/>
    <w:rsid w:val="00B50931"/>
    <w:rsid w:val="00B639C8"/>
    <w:rsid w:val="00B72DED"/>
    <w:rsid w:val="00B75A3D"/>
    <w:rsid w:val="00BE261D"/>
    <w:rsid w:val="00BE354D"/>
    <w:rsid w:val="00C2797D"/>
    <w:rsid w:val="00C27D2D"/>
    <w:rsid w:val="00C350D7"/>
    <w:rsid w:val="00CA09F7"/>
    <w:rsid w:val="00CD006A"/>
    <w:rsid w:val="00CF6B4A"/>
    <w:rsid w:val="00D1257F"/>
    <w:rsid w:val="00D768EB"/>
    <w:rsid w:val="00DA3F68"/>
    <w:rsid w:val="00DA7A4D"/>
    <w:rsid w:val="00DB2A2C"/>
    <w:rsid w:val="00DC2D7A"/>
    <w:rsid w:val="00DD2379"/>
    <w:rsid w:val="00DF222D"/>
    <w:rsid w:val="00E2478D"/>
    <w:rsid w:val="00E317F0"/>
    <w:rsid w:val="00E33104"/>
    <w:rsid w:val="00E33D45"/>
    <w:rsid w:val="00E67568"/>
    <w:rsid w:val="00E71583"/>
    <w:rsid w:val="00EA5FC9"/>
    <w:rsid w:val="00EB4484"/>
    <w:rsid w:val="00EC2F89"/>
    <w:rsid w:val="00EC3BD8"/>
    <w:rsid w:val="00F013F7"/>
    <w:rsid w:val="00F04981"/>
    <w:rsid w:val="00F115BA"/>
    <w:rsid w:val="00F619DD"/>
    <w:rsid w:val="00F737EB"/>
    <w:rsid w:val="00F84C43"/>
    <w:rsid w:val="00FD686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E6F28"/>
    <w:rPr>
      <w:sz w:val="24"/>
      <w:szCs w:val="24"/>
    </w:rPr>
  </w:style>
  <w:style w:type="table" w:styleId="a5">
    <w:name w:val="Table Grid"/>
    <w:basedOn w:val="a1"/>
    <w:uiPriority w:val="99"/>
    <w:locked/>
    <w:rsid w:val="00643E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fs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User27</cp:lastModifiedBy>
  <cp:revision>78</cp:revision>
  <cp:lastPrinted>2018-07-26T06:11:00Z</cp:lastPrinted>
  <dcterms:created xsi:type="dcterms:W3CDTF">2017-08-10T15:06:00Z</dcterms:created>
  <dcterms:modified xsi:type="dcterms:W3CDTF">2023-11-22T06:22:00Z</dcterms:modified>
</cp:coreProperties>
</file>