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7338" w:type="dxa"/>
        <w:tblLayout w:type="fixed"/>
        <w:tblLook w:val="0000" w:firstRow="0" w:lastRow="0" w:firstColumn="0" w:lastColumn="0" w:noHBand="0" w:noVBand="0"/>
      </w:tblPr>
      <w:tblGrid>
        <w:gridCol w:w="7338"/>
      </w:tblGrid>
      <w:tr w:rsidR="00CC4D0F" w:rsidRPr="00C17FC7" w:rsidTr="0051264A">
        <w:tc>
          <w:tcPr>
            <w:tcW w:w="7338" w:type="dxa"/>
          </w:tcPr>
          <w:p w:rsidR="00CC4D0F" w:rsidRDefault="00C611D6" w:rsidP="009D2AA1">
            <w:pPr>
              <w:snapToGrid w:val="0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54B7" w:rsidRPr="0051264A" w:rsidRDefault="007F54B7" w:rsidP="0051264A">
            <w:pPr>
              <w:jc w:val="center"/>
              <w:rPr>
                <w:rFonts w:cs="Tahoma"/>
                <w:sz w:val="18"/>
                <w:szCs w:val="18"/>
              </w:rPr>
            </w:pPr>
          </w:p>
          <w:p w:rsidR="00CC4D0F" w:rsidRPr="0051264A" w:rsidRDefault="00CC4D0F" w:rsidP="009D2AA1">
            <w:pPr>
              <w:rPr>
                <w:szCs w:val="20"/>
              </w:rPr>
            </w:pPr>
            <w:r w:rsidRPr="0051264A">
              <w:rPr>
                <w:szCs w:val="20"/>
              </w:rPr>
              <w:t>ТУ-9610-003-51879206-2009г</w:t>
            </w:r>
          </w:p>
          <w:p w:rsidR="00CC4D0F" w:rsidRPr="0051264A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51264A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51264A" w:rsidRDefault="00CC4D0F" w:rsidP="0051264A">
            <w:pPr>
              <w:jc w:val="center"/>
              <w:rPr>
                <w:sz w:val="18"/>
                <w:szCs w:val="18"/>
              </w:rPr>
            </w:pPr>
          </w:p>
          <w:p w:rsidR="00CC4D0F" w:rsidRPr="009D2AA1" w:rsidRDefault="00CC4D0F" w:rsidP="009D2AA1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  <w:r w:rsidRPr="009D2AA1">
              <w:rPr>
                <w:sz w:val="22"/>
                <w:szCs w:val="22"/>
              </w:rPr>
              <w:t>ПАСПОРТ</w:t>
            </w:r>
          </w:p>
          <w:p w:rsidR="001A6F44" w:rsidRPr="001A6F44" w:rsidRDefault="00524C4E" w:rsidP="00524C4E">
            <w:pPr>
              <w:pStyle w:val="1"/>
            </w:pPr>
            <w:r w:rsidRPr="00524C4E">
              <w:rPr>
                <w:rFonts w:cs="Tahoma"/>
                <w:sz w:val="22"/>
                <w:szCs w:val="22"/>
              </w:rPr>
              <w:t>Брусок отталкивания для прыжков в длину соревновательный</w:t>
            </w:r>
            <w:r w:rsidR="00C17FC7">
              <w:rPr>
                <w:rFonts w:cs="Tahoma"/>
                <w:sz w:val="22"/>
                <w:szCs w:val="22"/>
              </w:rPr>
              <w:t>.</w:t>
            </w:r>
          </w:p>
        </w:tc>
      </w:tr>
      <w:tr w:rsidR="00CC4D0F" w:rsidTr="0051264A">
        <w:tc>
          <w:tcPr>
            <w:tcW w:w="7338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071321" w:rsidP="00A71F0B">
      <w:pPr>
        <w:jc w:val="center"/>
      </w:pPr>
      <w:r>
        <w:rPr>
          <w:b/>
          <w:bCs/>
          <w:noProof/>
          <w:sz w:val="24"/>
        </w:rPr>
        <w:drawing>
          <wp:inline distT="0" distB="0" distL="0" distR="0">
            <wp:extent cx="4476750" cy="2838450"/>
            <wp:effectExtent l="19050" t="0" r="0" b="0"/>
            <wp:docPr id="2" name="Рисунок 2" descr="9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58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921" w:rsidRDefault="00A67921">
      <w:pPr>
        <w:jc w:val="center"/>
        <w:rPr>
          <w:b/>
          <w:bCs/>
          <w:szCs w:val="20"/>
        </w:rPr>
      </w:pPr>
    </w:p>
    <w:p w:rsidR="00A67921" w:rsidRDefault="00A67921">
      <w:pPr>
        <w:jc w:val="center"/>
        <w:rPr>
          <w:b/>
          <w:bCs/>
          <w:szCs w:val="20"/>
        </w:rPr>
      </w:pPr>
    </w:p>
    <w:p w:rsidR="000F6112" w:rsidRDefault="000F6112" w:rsidP="00C17FC7">
      <w:pPr>
        <w:jc w:val="center"/>
        <w:rPr>
          <w:b/>
          <w:bCs/>
          <w:szCs w:val="20"/>
        </w:rPr>
      </w:pPr>
    </w:p>
    <w:p w:rsidR="000F6112" w:rsidRDefault="000F6112">
      <w:pPr>
        <w:jc w:val="center"/>
        <w:rPr>
          <w:b/>
          <w:bCs/>
          <w:szCs w:val="20"/>
        </w:rPr>
      </w:pPr>
    </w:p>
    <w:p w:rsidR="000F6112" w:rsidRDefault="000F6112">
      <w:pPr>
        <w:jc w:val="center"/>
        <w:rPr>
          <w:b/>
          <w:bCs/>
          <w:szCs w:val="20"/>
        </w:rPr>
      </w:pPr>
    </w:p>
    <w:p w:rsidR="000F6112" w:rsidRDefault="000F6112">
      <w:pPr>
        <w:jc w:val="center"/>
        <w:rPr>
          <w:b/>
          <w:bCs/>
          <w:szCs w:val="20"/>
        </w:rPr>
      </w:pPr>
    </w:p>
    <w:p w:rsidR="000F6112" w:rsidRDefault="000F6112">
      <w:pPr>
        <w:jc w:val="center"/>
        <w:rPr>
          <w:b/>
          <w:bCs/>
          <w:szCs w:val="20"/>
        </w:rPr>
      </w:pPr>
    </w:p>
    <w:p w:rsidR="00524C4E" w:rsidRDefault="00524C4E">
      <w:pPr>
        <w:jc w:val="center"/>
        <w:rPr>
          <w:b/>
          <w:bCs/>
          <w:szCs w:val="20"/>
        </w:rPr>
      </w:pPr>
    </w:p>
    <w:p w:rsidR="00CC4D0F" w:rsidRPr="009D2AA1" w:rsidRDefault="00CC4D0F">
      <w:pPr>
        <w:jc w:val="center"/>
        <w:rPr>
          <w:b/>
          <w:bCs/>
          <w:szCs w:val="20"/>
        </w:rPr>
      </w:pPr>
      <w:bookmarkStart w:id="0" w:name="_GoBack"/>
      <w:bookmarkEnd w:id="0"/>
      <w:r w:rsidRPr="009D2AA1">
        <w:rPr>
          <w:b/>
          <w:bCs/>
          <w:szCs w:val="20"/>
        </w:rPr>
        <w:lastRenderedPageBreak/>
        <w:t>1. Общие положения.</w:t>
      </w:r>
    </w:p>
    <w:p w:rsidR="00CC4D0F" w:rsidRPr="009D2AA1" w:rsidRDefault="00CC4D0F" w:rsidP="00C17FC7">
      <w:pPr>
        <w:ind w:firstLine="709"/>
        <w:jc w:val="both"/>
        <w:rPr>
          <w:rFonts w:cs="Tahoma"/>
          <w:bCs/>
          <w:szCs w:val="20"/>
        </w:rPr>
      </w:pPr>
      <w:r w:rsidRPr="009D2AA1">
        <w:rPr>
          <w:rFonts w:cs="Tahoma"/>
          <w:bCs/>
          <w:szCs w:val="20"/>
        </w:rPr>
        <w:t>Настоящий Паспорт (руководство) содержит краткое техни</w:t>
      </w:r>
      <w:r w:rsidR="00A71F0B" w:rsidRPr="009D2AA1">
        <w:rPr>
          <w:rFonts w:cs="Tahoma"/>
          <w:bCs/>
          <w:szCs w:val="20"/>
        </w:rPr>
        <w:t>ческое описание продукции —</w:t>
      </w:r>
      <w:r w:rsidRPr="009D2AA1">
        <w:rPr>
          <w:rFonts w:cs="Tahoma"/>
          <w:bCs/>
          <w:szCs w:val="20"/>
        </w:rPr>
        <w:t>«</w:t>
      </w:r>
      <w:r w:rsidR="00504B2C">
        <w:rPr>
          <w:rFonts w:cs="Tahoma"/>
          <w:bCs/>
          <w:szCs w:val="20"/>
        </w:rPr>
        <w:t xml:space="preserve"> </w:t>
      </w:r>
      <w:r w:rsidR="00524C4E" w:rsidRPr="00524C4E">
        <w:rPr>
          <w:rFonts w:cs="Tahoma"/>
          <w:bCs/>
          <w:szCs w:val="20"/>
        </w:rPr>
        <w:t>Брусок отталкивания для прыжков в длину соревновательный</w:t>
      </w:r>
      <w:r w:rsidR="00F6387E" w:rsidRPr="009D2AA1">
        <w:rPr>
          <w:rFonts w:cs="Tahoma"/>
          <w:bCs/>
          <w:szCs w:val="20"/>
        </w:rPr>
        <w:t xml:space="preserve">» (далее </w:t>
      </w:r>
      <w:r w:rsidR="00524C4E">
        <w:rPr>
          <w:rFonts w:cs="Tahoma"/>
          <w:bCs/>
          <w:szCs w:val="20"/>
        </w:rPr>
        <w:t>Брусок</w:t>
      </w:r>
      <w:r w:rsidR="00504B2C">
        <w:rPr>
          <w:rFonts w:cs="Tahoma"/>
          <w:bCs/>
          <w:szCs w:val="20"/>
        </w:rPr>
        <w:t xml:space="preserve"> для отталкивания</w:t>
      </w:r>
      <w:r w:rsidRPr="009D2AA1">
        <w:rPr>
          <w:rFonts w:cs="Tahoma"/>
          <w:bCs/>
          <w:szCs w:val="20"/>
        </w:rPr>
        <w:t>), и дает общее представление о конструкции спортивного снаряда и требованиях к эксплуатации изделия.</w:t>
      </w:r>
    </w:p>
    <w:p w:rsidR="007B2589" w:rsidRPr="009D2AA1" w:rsidRDefault="00524C4E" w:rsidP="00C17FC7">
      <w:pPr>
        <w:ind w:firstLine="709"/>
        <w:jc w:val="both"/>
        <w:rPr>
          <w:rFonts w:cs="Arial"/>
          <w:szCs w:val="20"/>
        </w:rPr>
      </w:pPr>
      <w:r>
        <w:rPr>
          <w:rFonts w:cs="Tahoma"/>
          <w:bCs/>
          <w:szCs w:val="20"/>
        </w:rPr>
        <w:t>Брусок</w:t>
      </w:r>
      <w:r w:rsidR="00504B2C">
        <w:rPr>
          <w:rFonts w:cs="Tahoma"/>
          <w:bCs/>
          <w:szCs w:val="20"/>
        </w:rPr>
        <w:t xml:space="preserve"> для отталкивания </w:t>
      </w:r>
      <w:r w:rsidR="007B2589" w:rsidRPr="009D2AA1">
        <w:rPr>
          <w:rFonts w:cs="Tahoma"/>
          <w:bCs/>
          <w:szCs w:val="20"/>
        </w:rPr>
        <w:t>представляет собой</w:t>
      </w:r>
      <w:r w:rsidR="000F6112">
        <w:rPr>
          <w:rFonts w:cs="Tahoma"/>
          <w:bCs/>
          <w:szCs w:val="20"/>
        </w:rPr>
        <w:t xml:space="preserve"> спортивное оборудование</w:t>
      </w:r>
      <w:r w:rsidR="001256E2">
        <w:rPr>
          <w:rFonts w:cs="Tahoma"/>
          <w:bCs/>
          <w:szCs w:val="20"/>
        </w:rPr>
        <w:t xml:space="preserve"> для </w:t>
      </w:r>
      <w:r w:rsidR="00C17FC7">
        <w:rPr>
          <w:rFonts w:cs="Tahoma"/>
          <w:bCs/>
          <w:szCs w:val="20"/>
        </w:rPr>
        <w:t>проведения спортивных соревнований и учебных программ по прыжкам в длину</w:t>
      </w:r>
      <w:r w:rsidR="00423B42">
        <w:rPr>
          <w:rFonts w:cs="Tahoma"/>
          <w:bCs/>
          <w:szCs w:val="20"/>
        </w:rPr>
        <w:t>.</w:t>
      </w:r>
      <w:r w:rsidR="000F6112">
        <w:rPr>
          <w:rFonts w:cs="Tahoma"/>
          <w:bCs/>
          <w:szCs w:val="20"/>
        </w:rPr>
        <w:t xml:space="preserve"> </w:t>
      </w:r>
      <w:r>
        <w:rPr>
          <w:rFonts w:cs="Tahoma"/>
          <w:bCs/>
          <w:szCs w:val="20"/>
        </w:rPr>
        <w:t>Брусок</w:t>
      </w:r>
      <w:r w:rsidR="00504B2C">
        <w:rPr>
          <w:rFonts w:cs="Tahoma"/>
          <w:bCs/>
          <w:szCs w:val="20"/>
        </w:rPr>
        <w:t xml:space="preserve"> поставляется готовым комплектом из закладной кассеты, бруска для отталкивания, крышки, сменных планок и крепежной фурнитуры</w:t>
      </w:r>
      <w:r w:rsidR="001256E2">
        <w:rPr>
          <w:rFonts w:cs="Tahoma"/>
          <w:bCs/>
          <w:szCs w:val="20"/>
        </w:rPr>
        <w:t>.</w:t>
      </w:r>
      <w:r w:rsidR="00423B42">
        <w:rPr>
          <w:rFonts w:cs="Tahoma"/>
          <w:bCs/>
          <w:szCs w:val="20"/>
        </w:rPr>
        <w:t xml:space="preserve"> </w:t>
      </w:r>
      <w:r w:rsidR="00504B2C">
        <w:rPr>
          <w:rFonts w:cs="Tahoma"/>
          <w:bCs/>
          <w:szCs w:val="20"/>
        </w:rPr>
        <w:t>Металлические каркасы и детали доски для отталкивания покрыты гальваническим покрытием. Деревянные и фанерные составляющие доски</w:t>
      </w:r>
      <w:r w:rsidR="001256E2">
        <w:rPr>
          <w:rFonts w:cs="Tahoma"/>
          <w:bCs/>
          <w:szCs w:val="20"/>
        </w:rPr>
        <w:t xml:space="preserve"> для отталкивания</w:t>
      </w:r>
      <w:r w:rsidR="00504B2C">
        <w:rPr>
          <w:szCs w:val="20"/>
        </w:rPr>
        <w:t>, имею</w:t>
      </w:r>
      <w:r w:rsidR="007B2589" w:rsidRPr="009D2AA1">
        <w:rPr>
          <w:szCs w:val="20"/>
        </w:rPr>
        <w:t xml:space="preserve">т покрытие, </w:t>
      </w:r>
      <w:r w:rsidR="00A67921">
        <w:rPr>
          <w:szCs w:val="20"/>
        </w:rPr>
        <w:t>з</w:t>
      </w:r>
      <w:r w:rsidR="00504B2C">
        <w:rPr>
          <w:szCs w:val="20"/>
        </w:rPr>
        <w:t>ащищающее их</w:t>
      </w:r>
      <w:r w:rsidR="007B2589" w:rsidRPr="009D2AA1">
        <w:rPr>
          <w:szCs w:val="20"/>
        </w:rPr>
        <w:t xml:space="preserve"> от осадков и ультрафиолетового излучения.</w:t>
      </w:r>
    </w:p>
    <w:p w:rsidR="00CC4D0F" w:rsidRPr="009D2AA1" w:rsidRDefault="00CC4D0F" w:rsidP="0051264A">
      <w:pPr>
        <w:pStyle w:val="ac"/>
        <w:ind w:right="60" w:firstLine="0"/>
        <w:jc w:val="center"/>
        <w:rPr>
          <w:sz w:val="20"/>
          <w:szCs w:val="20"/>
        </w:rPr>
      </w:pPr>
    </w:p>
    <w:p w:rsidR="00CC4D0F" w:rsidRPr="009D2AA1" w:rsidRDefault="00CC4D0F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t>2. Технические характеристики.</w:t>
      </w:r>
    </w:p>
    <w:p w:rsidR="00CC4D0F" w:rsidRPr="009D2AA1" w:rsidRDefault="00CC4D0F" w:rsidP="009B1810">
      <w:pPr>
        <w:jc w:val="both"/>
        <w:rPr>
          <w:b/>
          <w:bCs/>
          <w:i/>
          <w:iCs/>
          <w:szCs w:val="20"/>
          <w:shd w:val="clear" w:color="auto" w:fill="FFFFFF"/>
        </w:rPr>
      </w:pPr>
      <w:r w:rsidRPr="009D2AA1">
        <w:rPr>
          <w:b/>
          <w:bCs/>
          <w:i/>
          <w:iCs/>
          <w:szCs w:val="20"/>
          <w:shd w:val="clear" w:color="auto" w:fill="FFFFFF"/>
        </w:rPr>
        <w:t>Габаритные размеры</w:t>
      </w:r>
      <w:r w:rsidR="004E7659">
        <w:rPr>
          <w:b/>
          <w:bCs/>
          <w:i/>
          <w:iCs/>
          <w:szCs w:val="20"/>
          <w:shd w:val="clear" w:color="auto" w:fill="FFFFFF"/>
        </w:rPr>
        <w:t>,</w:t>
      </w:r>
      <w:r w:rsidR="0051264A">
        <w:rPr>
          <w:b/>
          <w:bCs/>
          <w:i/>
          <w:iCs/>
          <w:szCs w:val="20"/>
          <w:shd w:val="clear" w:color="auto" w:fill="FFFFFF"/>
        </w:rPr>
        <w:t xml:space="preserve"> мм:</w:t>
      </w:r>
    </w:p>
    <w:p w:rsidR="00771A77" w:rsidRPr="009D2AA1" w:rsidRDefault="00771A77" w:rsidP="009B1810">
      <w:pPr>
        <w:jc w:val="both"/>
        <w:rPr>
          <w:szCs w:val="20"/>
          <w:shd w:val="clear" w:color="auto" w:fill="FFFFFF"/>
        </w:rPr>
      </w:pPr>
      <w:r w:rsidRPr="009D2AA1">
        <w:rPr>
          <w:szCs w:val="20"/>
          <w:shd w:val="clear" w:color="auto" w:fill="FFFFFF"/>
        </w:rPr>
        <w:t>Длина</w:t>
      </w:r>
      <w:r w:rsidR="0051264A">
        <w:rPr>
          <w:szCs w:val="20"/>
          <w:shd w:val="clear" w:color="auto" w:fill="FFFFFF"/>
        </w:rPr>
        <w:t xml:space="preserve">                </w:t>
      </w:r>
      <w:r w:rsidR="00CC4D0F" w:rsidRPr="009D2AA1">
        <w:rPr>
          <w:szCs w:val="20"/>
          <w:shd w:val="clear" w:color="auto" w:fill="FFFFFF"/>
        </w:rPr>
        <w:t xml:space="preserve"> </w:t>
      </w:r>
      <w:r w:rsidR="00350C17" w:rsidRPr="009D2AA1">
        <w:rPr>
          <w:szCs w:val="20"/>
          <w:shd w:val="clear" w:color="auto" w:fill="FFFFFF"/>
        </w:rPr>
        <w:t xml:space="preserve"> </w:t>
      </w:r>
      <w:r w:rsidRPr="009D2AA1">
        <w:rPr>
          <w:szCs w:val="20"/>
          <w:shd w:val="clear" w:color="auto" w:fill="FFFFFF"/>
        </w:rPr>
        <w:t xml:space="preserve"> </w:t>
      </w:r>
      <w:r w:rsidR="00720898">
        <w:rPr>
          <w:szCs w:val="20"/>
          <w:shd w:val="clear" w:color="auto" w:fill="FFFFFF"/>
        </w:rPr>
        <w:t>1</w:t>
      </w:r>
      <w:r w:rsidR="001256E2">
        <w:rPr>
          <w:szCs w:val="20"/>
          <w:shd w:val="clear" w:color="auto" w:fill="FFFFFF"/>
        </w:rPr>
        <w:t>220</w:t>
      </w:r>
    </w:p>
    <w:p w:rsidR="00771A77" w:rsidRPr="009D2AA1" w:rsidRDefault="00771A77" w:rsidP="009B1810">
      <w:pPr>
        <w:jc w:val="both"/>
        <w:rPr>
          <w:szCs w:val="20"/>
          <w:shd w:val="clear" w:color="auto" w:fill="FFFFFF"/>
        </w:rPr>
      </w:pPr>
      <w:r w:rsidRPr="009D2AA1">
        <w:rPr>
          <w:szCs w:val="20"/>
          <w:shd w:val="clear" w:color="auto" w:fill="FFFFFF"/>
        </w:rPr>
        <w:t>Ширина</w:t>
      </w:r>
      <w:r w:rsidR="0051264A">
        <w:rPr>
          <w:szCs w:val="20"/>
          <w:shd w:val="clear" w:color="auto" w:fill="FFFFFF"/>
        </w:rPr>
        <w:t xml:space="preserve">   </w:t>
      </w:r>
      <w:r w:rsidRPr="009D2AA1">
        <w:rPr>
          <w:szCs w:val="20"/>
          <w:shd w:val="clear" w:color="auto" w:fill="FFFFFF"/>
        </w:rPr>
        <w:t xml:space="preserve"> </w:t>
      </w:r>
      <w:r w:rsidR="0051264A">
        <w:rPr>
          <w:szCs w:val="20"/>
          <w:shd w:val="clear" w:color="auto" w:fill="FFFFFF"/>
        </w:rPr>
        <w:t xml:space="preserve">             </w:t>
      </w:r>
      <w:r w:rsidR="001256E2">
        <w:rPr>
          <w:szCs w:val="20"/>
          <w:shd w:val="clear" w:color="auto" w:fill="FFFFFF"/>
        </w:rPr>
        <w:t>3</w:t>
      </w:r>
      <w:r w:rsidR="009B1810">
        <w:rPr>
          <w:szCs w:val="20"/>
          <w:shd w:val="clear" w:color="auto" w:fill="FFFFFF"/>
        </w:rPr>
        <w:t>04</w:t>
      </w:r>
    </w:p>
    <w:p w:rsidR="00CC4D0F" w:rsidRPr="009D2AA1" w:rsidRDefault="00771A77" w:rsidP="009B1810">
      <w:pPr>
        <w:jc w:val="both"/>
        <w:rPr>
          <w:szCs w:val="20"/>
          <w:shd w:val="clear" w:color="auto" w:fill="FFFFFF"/>
        </w:rPr>
      </w:pPr>
      <w:r w:rsidRPr="009D2AA1">
        <w:rPr>
          <w:szCs w:val="20"/>
          <w:shd w:val="clear" w:color="auto" w:fill="FFFFFF"/>
        </w:rPr>
        <w:t>Высота</w:t>
      </w:r>
      <w:r w:rsidR="0051264A">
        <w:rPr>
          <w:szCs w:val="20"/>
          <w:shd w:val="clear" w:color="auto" w:fill="FFFFFF"/>
        </w:rPr>
        <w:t xml:space="preserve">    </w:t>
      </w:r>
      <w:r w:rsidR="00350C17" w:rsidRPr="009D2AA1">
        <w:rPr>
          <w:szCs w:val="20"/>
          <w:shd w:val="clear" w:color="auto" w:fill="FFFFFF"/>
        </w:rPr>
        <w:t xml:space="preserve"> </w:t>
      </w:r>
      <w:r w:rsidR="0051264A">
        <w:rPr>
          <w:szCs w:val="20"/>
          <w:shd w:val="clear" w:color="auto" w:fill="FFFFFF"/>
        </w:rPr>
        <w:t xml:space="preserve">            </w:t>
      </w:r>
      <w:r w:rsidR="00720898">
        <w:rPr>
          <w:szCs w:val="20"/>
          <w:shd w:val="clear" w:color="auto" w:fill="FFFFFF"/>
        </w:rPr>
        <w:t>1</w:t>
      </w:r>
      <w:r w:rsidR="009B1810">
        <w:rPr>
          <w:szCs w:val="20"/>
          <w:shd w:val="clear" w:color="auto" w:fill="FFFFFF"/>
        </w:rPr>
        <w:t>20</w:t>
      </w:r>
    </w:p>
    <w:p w:rsidR="00CC4D0F" w:rsidRPr="009D2AA1" w:rsidRDefault="0051264A" w:rsidP="009B1810">
      <w:pPr>
        <w:spacing w:line="100" w:lineRule="atLeast"/>
        <w:jc w:val="both"/>
        <w:rPr>
          <w:szCs w:val="20"/>
          <w:shd w:val="clear" w:color="auto" w:fill="FFFFFF"/>
        </w:rPr>
      </w:pPr>
      <w:r>
        <w:rPr>
          <w:b/>
          <w:bCs/>
          <w:i/>
          <w:iCs/>
          <w:szCs w:val="20"/>
          <w:shd w:val="clear" w:color="auto" w:fill="FFFFFF"/>
        </w:rPr>
        <w:t xml:space="preserve">Вес: </w:t>
      </w:r>
      <w:r w:rsidR="00CC4D0F" w:rsidRPr="009D2AA1">
        <w:rPr>
          <w:szCs w:val="20"/>
          <w:shd w:val="clear" w:color="auto" w:fill="FFFFFF"/>
        </w:rPr>
        <w:t xml:space="preserve">общий </w:t>
      </w:r>
      <w:r w:rsidR="002E05E4">
        <w:rPr>
          <w:szCs w:val="20"/>
          <w:shd w:val="clear" w:color="auto" w:fill="FFFFFF"/>
        </w:rPr>
        <w:t>комплекта</w:t>
      </w:r>
      <w:r w:rsidR="00CC4D0F" w:rsidRPr="009D2AA1">
        <w:rPr>
          <w:szCs w:val="20"/>
          <w:shd w:val="clear" w:color="auto" w:fill="FFFFFF"/>
        </w:rPr>
        <w:t xml:space="preserve"> — </w:t>
      </w:r>
      <w:r w:rsidR="002E05E4">
        <w:rPr>
          <w:szCs w:val="20"/>
          <w:shd w:val="clear" w:color="auto" w:fill="FFFFFF"/>
        </w:rPr>
        <w:t>53,5</w:t>
      </w:r>
      <w:r w:rsidR="00CC4D0F" w:rsidRPr="009D2AA1">
        <w:rPr>
          <w:szCs w:val="20"/>
          <w:shd w:val="clear" w:color="auto" w:fill="FFFFFF"/>
        </w:rPr>
        <w:t xml:space="preserve"> кг.</w:t>
      </w:r>
    </w:p>
    <w:p w:rsidR="00CC4D0F" w:rsidRPr="009D2AA1" w:rsidRDefault="00CC4D0F" w:rsidP="0051264A">
      <w:pPr>
        <w:jc w:val="center"/>
        <w:rPr>
          <w:szCs w:val="20"/>
          <w:shd w:val="clear" w:color="auto" w:fill="FFFFFF"/>
        </w:rPr>
      </w:pPr>
    </w:p>
    <w:p w:rsidR="00CC4D0F" w:rsidRPr="009D2AA1" w:rsidRDefault="00CC4D0F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t>3. Комплектность.</w:t>
      </w:r>
    </w:p>
    <w:tbl>
      <w:tblPr>
        <w:tblW w:w="708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4948"/>
        <w:gridCol w:w="1276"/>
      </w:tblGrid>
      <w:tr w:rsidR="00CC4D0F" w:rsidRPr="009D2AA1" w:rsidTr="002E05E4">
        <w:tc>
          <w:tcPr>
            <w:tcW w:w="864" w:type="dxa"/>
          </w:tcPr>
          <w:p w:rsidR="00CC4D0F" w:rsidRPr="009D2AA1" w:rsidRDefault="00CC4D0F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№ п\п</w:t>
            </w:r>
          </w:p>
        </w:tc>
        <w:tc>
          <w:tcPr>
            <w:tcW w:w="4948" w:type="dxa"/>
          </w:tcPr>
          <w:p w:rsidR="00CC4D0F" w:rsidRPr="009D2AA1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0"/>
                <w:szCs w:val="20"/>
                <w:shd w:val="clear" w:color="auto" w:fill="FFFFFF"/>
              </w:rPr>
            </w:pPr>
            <w:r w:rsidRPr="009D2AA1">
              <w:rPr>
                <w:rFonts w:cs="Tahoma"/>
                <w:sz w:val="20"/>
                <w:szCs w:val="20"/>
                <w:shd w:val="clear" w:color="auto" w:fill="FFFFFF"/>
              </w:rPr>
              <w:t>Обозначение</w:t>
            </w:r>
          </w:p>
        </w:tc>
        <w:tc>
          <w:tcPr>
            <w:tcW w:w="1276" w:type="dxa"/>
          </w:tcPr>
          <w:p w:rsidR="00CC4D0F" w:rsidRPr="009D2AA1" w:rsidRDefault="00CC4D0F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Кол-во, шт.</w:t>
            </w:r>
          </w:p>
        </w:tc>
      </w:tr>
      <w:tr w:rsidR="00CC4D0F" w:rsidRPr="009D2AA1" w:rsidTr="002E05E4">
        <w:tc>
          <w:tcPr>
            <w:tcW w:w="864" w:type="dxa"/>
          </w:tcPr>
          <w:p w:rsidR="00CC4D0F" w:rsidRPr="009D2AA1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4948" w:type="dxa"/>
          </w:tcPr>
          <w:p w:rsidR="00CC4D0F" w:rsidRPr="009D2AA1" w:rsidRDefault="00622872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Брусок для отталкивания</w:t>
            </w:r>
          </w:p>
        </w:tc>
        <w:tc>
          <w:tcPr>
            <w:tcW w:w="1276" w:type="dxa"/>
          </w:tcPr>
          <w:p w:rsidR="00CC4D0F" w:rsidRPr="009D2AA1" w:rsidRDefault="00EE3903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1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Pr="009D2AA1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4948" w:type="dxa"/>
          </w:tcPr>
          <w:p w:rsidR="002E05E4" w:rsidRDefault="002E05E4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Кассета под бетонирование</w:t>
            </w:r>
          </w:p>
        </w:tc>
        <w:tc>
          <w:tcPr>
            <w:tcW w:w="1276" w:type="dxa"/>
          </w:tcPr>
          <w:p w:rsidR="002E05E4" w:rsidRPr="009D2AA1" w:rsidRDefault="002E05E4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Pr="009D2AA1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4948" w:type="dxa"/>
          </w:tcPr>
          <w:p w:rsidR="002E05E4" w:rsidRDefault="002E05E4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Крышка кассеты</w:t>
            </w:r>
          </w:p>
        </w:tc>
        <w:tc>
          <w:tcPr>
            <w:tcW w:w="1276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E4460B" w:rsidRPr="009D2AA1" w:rsidTr="002E05E4">
        <w:tc>
          <w:tcPr>
            <w:tcW w:w="864" w:type="dxa"/>
          </w:tcPr>
          <w:p w:rsidR="00E4460B" w:rsidRPr="009D2AA1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4948" w:type="dxa"/>
          </w:tcPr>
          <w:p w:rsidR="00E4460B" w:rsidRDefault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Доска соревновательная с пластилином</w:t>
            </w:r>
          </w:p>
        </w:tc>
        <w:tc>
          <w:tcPr>
            <w:tcW w:w="1276" w:type="dxa"/>
          </w:tcPr>
          <w:p w:rsidR="00E4460B" w:rsidRPr="009D2AA1" w:rsidRDefault="002E05E4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4948" w:type="dxa"/>
          </w:tcPr>
          <w:p w:rsidR="002E05E4" w:rsidRDefault="002E05E4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Доска тренировочная без пластилина</w:t>
            </w:r>
          </w:p>
        </w:tc>
        <w:tc>
          <w:tcPr>
            <w:tcW w:w="1276" w:type="dxa"/>
          </w:tcPr>
          <w:p w:rsidR="002E05E4" w:rsidRDefault="002E05E4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4948" w:type="dxa"/>
          </w:tcPr>
          <w:p w:rsidR="002E05E4" w:rsidRDefault="002E05E4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Пластиковая решетка</w:t>
            </w:r>
          </w:p>
        </w:tc>
        <w:tc>
          <w:tcPr>
            <w:tcW w:w="1276" w:type="dxa"/>
          </w:tcPr>
          <w:p w:rsidR="002E05E4" w:rsidRDefault="002E05E4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4948" w:type="dxa"/>
          </w:tcPr>
          <w:p w:rsidR="002E05E4" w:rsidRDefault="002E05E4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Дренажная трубка</w:t>
            </w:r>
          </w:p>
        </w:tc>
        <w:tc>
          <w:tcPr>
            <w:tcW w:w="1276" w:type="dxa"/>
          </w:tcPr>
          <w:p w:rsidR="002E05E4" w:rsidRDefault="002E05E4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4948" w:type="dxa"/>
          </w:tcPr>
          <w:p w:rsidR="002E05E4" w:rsidRDefault="002E05E4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Шпатель для формирования пластилина</w:t>
            </w:r>
          </w:p>
        </w:tc>
        <w:tc>
          <w:tcPr>
            <w:tcW w:w="1276" w:type="dxa"/>
          </w:tcPr>
          <w:p w:rsidR="002E05E4" w:rsidRDefault="002E05E4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4948" w:type="dxa"/>
          </w:tcPr>
          <w:p w:rsidR="002E05E4" w:rsidRDefault="004E7659" w:rsidP="004E7659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Ключ гаечный на 17</w:t>
            </w:r>
          </w:p>
        </w:tc>
        <w:tc>
          <w:tcPr>
            <w:tcW w:w="1276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2E05E4" w:rsidRPr="009D2AA1" w:rsidTr="002E05E4">
        <w:tc>
          <w:tcPr>
            <w:tcW w:w="864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4948" w:type="dxa"/>
          </w:tcPr>
          <w:p w:rsidR="002E05E4" w:rsidRDefault="004E7659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Ключ гаечный на 24</w:t>
            </w:r>
          </w:p>
        </w:tc>
        <w:tc>
          <w:tcPr>
            <w:tcW w:w="1276" w:type="dxa"/>
          </w:tcPr>
          <w:p w:rsidR="002E05E4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4E7659" w:rsidRPr="009D2AA1" w:rsidTr="002E05E4">
        <w:tc>
          <w:tcPr>
            <w:tcW w:w="864" w:type="dxa"/>
          </w:tcPr>
          <w:p w:rsidR="004E7659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4948" w:type="dxa"/>
          </w:tcPr>
          <w:p w:rsidR="004E7659" w:rsidRDefault="004E7659" w:rsidP="002E05E4">
            <w:pPr>
              <w:snapToGrid w:val="0"/>
              <w:ind w:firstLine="144"/>
              <w:jc w:val="center"/>
              <w:rPr>
                <w:rFonts w:cs="Tahoma"/>
                <w:szCs w:val="20"/>
                <w:shd w:val="clear" w:color="auto" w:fill="FFFFFF"/>
              </w:rPr>
            </w:pPr>
            <w:r>
              <w:rPr>
                <w:rFonts w:cs="Tahoma"/>
                <w:szCs w:val="20"/>
                <w:shd w:val="clear" w:color="auto" w:fill="FFFFFF"/>
              </w:rPr>
              <w:t>Запасной пластилиновый блок</w:t>
            </w:r>
          </w:p>
        </w:tc>
        <w:tc>
          <w:tcPr>
            <w:tcW w:w="1276" w:type="dxa"/>
          </w:tcPr>
          <w:p w:rsidR="004E7659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</w:tr>
      <w:tr w:rsidR="00EF1EF3" w:rsidRPr="009D2AA1" w:rsidTr="002E05E4">
        <w:tc>
          <w:tcPr>
            <w:tcW w:w="864" w:type="dxa"/>
          </w:tcPr>
          <w:p w:rsidR="00EF1EF3" w:rsidRPr="009D2AA1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12</w:t>
            </w:r>
          </w:p>
        </w:tc>
        <w:tc>
          <w:tcPr>
            <w:tcW w:w="4948" w:type="dxa"/>
          </w:tcPr>
          <w:p w:rsidR="00EF1EF3" w:rsidRPr="009D2AA1" w:rsidRDefault="00EE3903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Упаковка</w:t>
            </w:r>
          </w:p>
        </w:tc>
        <w:tc>
          <w:tcPr>
            <w:tcW w:w="1276" w:type="dxa"/>
          </w:tcPr>
          <w:p w:rsidR="00EF1EF3" w:rsidRPr="009D2AA1" w:rsidRDefault="00EE3903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1</w:t>
            </w:r>
          </w:p>
        </w:tc>
      </w:tr>
      <w:tr w:rsidR="00EF1EF3" w:rsidRPr="009D2AA1" w:rsidTr="002E05E4">
        <w:tc>
          <w:tcPr>
            <w:tcW w:w="864" w:type="dxa"/>
          </w:tcPr>
          <w:p w:rsidR="00EF1EF3" w:rsidRPr="009D2AA1" w:rsidRDefault="004E7659">
            <w:pPr>
              <w:pStyle w:val="ad"/>
              <w:snapToGrid w:val="0"/>
              <w:jc w:val="center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4948" w:type="dxa"/>
          </w:tcPr>
          <w:p w:rsidR="00EF1EF3" w:rsidRPr="009D2AA1" w:rsidRDefault="00EF1EF3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Паспорт изделия</w:t>
            </w:r>
          </w:p>
        </w:tc>
        <w:tc>
          <w:tcPr>
            <w:tcW w:w="1276" w:type="dxa"/>
          </w:tcPr>
          <w:p w:rsidR="00EF1EF3" w:rsidRPr="009D2AA1" w:rsidRDefault="00EE3903">
            <w:pPr>
              <w:pStyle w:val="ad"/>
              <w:snapToGrid w:val="0"/>
              <w:jc w:val="center"/>
              <w:rPr>
                <w:szCs w:val="20"/>
              </w:rPr>
            </w:pPr>
            <w:r w:rsidRPr="009D2AA1">
              <w:rPr>
                <w:szCs w:val="20"/>
              </w:rPr>
              <w:t>1</w:t>
            </w:r>
          </w:p>
        </w:tc>
      </w:tr>
    </w:tbl>
    <w:p w:rsidR="00F40544" w:rsidRPr="00577F60" w:rsidRDefault="00F40544">
      <w:pPr>
        <w:jc w:val="center"/>
        <w:rPr>
          <w:szCs w:val="20"/>
        </w:rPr>
      </w:pPr>
    </w:p>
    <w:p w:rsidR="00F40544" w:rsidRPr="00577F60" w:rsidRDefault="004C674F">
      <w:pPr>
        <w:jc w:val="center"/>
        <w:rPr>
          <w:szCs w:val="20"/>
        </w:rPr>
      </w:pPr>
      <w:r>
        <w:rPr>
          <w:noProof/>
          <w:szCs w:val="20"/>
        </w:rPr>
        <w:drawing>
          <wp:inline distT="0" distB="0" distL="0" distR="0" wp14:anchorId="4235E749" wp14:editId="28F6AA6C">
            <wp:extent cx="4210050" cy="258294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81.0000.000 ПС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025" cy="258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548" w:rsidRDefault="00493548" w:rsidP="00493548">
      <w:pPr>
        <w:jc w:val="center"/>
        <w:rPr>
          <w:bCs/>
          <w:i/>
          <w:szCs w:val="20"/>
        </w:rPr>
      </w:pPr>
      <w:r w:rsidRPr="009D2AA1">
        <w:rPr>
          <w:bCs/>
          <w:i/>
          <w:szCs w:val="20"/>
        </w:rPr>
        <w:t>Рисунок 1</w:t>
      </w:r>
    </w:p>
    <w:p w:rsidR="003A7332" w:rsidRPr="009D2AA1" w:rsidRDefault="003A7332" w:rsidP="00493548">
      <w:pPr>
        <w:jc w:val="center"/>
        <w:rPr>
          <w:bCs/>
          <w:i/>
          <w:szCs w:val="20"/>
        </w:rPr>
      </w:pPr>
    </w:p>
    <w:p w:rsidR="00F40544" w:rsidRPr="00577F60" w:rsidRDefault="003A7332">
      <w:pPr>
        <w:jc w:val="center"/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3714750" cy="24792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81.0000.000 ПС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0268" cy="248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684" w:rsidRPr="009D2AA1" w:rsidRDefault="007E3684" w:rsidP="007E3684">
      <w:pPr>
        <w:jc w:val="center"/>
        <w:rPr>
          <w:bCs/>
          <w:i/>
          <w:szCs w:val="20"/>
        </w:rPr>
      </w:pPr>
      <w:r w:rsidRPr="009D2AA1">
        <w:rPr>
          <w:bCs/>
          <w:i/>
          <w:szCs w:val="20"/>
        </w:rPr>
        <w:t xml:space="preserve">Рисунок </w:t>
      </w:r>
      <w:r w:rsidR="00493548">
        <w:rPr>
          <w:bCs/>
          <w:i/>
          <w:szCs w:val="20"/>
        </w:rPr>
        <w:t>2</w:t>
      </w:r>
    </w:p>
    <w:p w:rsidR="00F41629" w:rsidRPr="009D2AA1" w:rsidRDefault="00F41629" w:rsidP="00F41629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lastRenderedPageBreak/>
        <w:t>4. Конструктивные особенности изделия.</w:t>
      </w:r>
    </w:p>
    <w:p w:rsidR="00F41629" w:rsidRPr="009D2AA1" w:rsidRDefault="00F41629" w:rsidP="00577F60">
      <w:pPr>
        <w:jc w:val="center"/>
        <w:rPr>
          <w:szCs w:val="20"/>
        </w:rPr>
      </w:pPr>
    </w:p>
    <w:p w:rsidR="00F40544" w:rsidRDefault="00524C4E" w:rsidP="00577F60">
      <w:pPr>
        <w:pStyle w:val="ac"/>
        <w:jc w:val="both"/>
        <w:rPr>
          <w:sz w:val="20"/>
          <w:szCs w:val="20"/>
        </w:rPr>
      </w:pPr>
      <w:r>
        <w:rPr>
          <w:sz w:val="20"/>
          <w:szCs w:val="20"/>
        </w:rPr>
        <w:t>Брусок</w:t>
      </w:r>
      <w:r w:rsidR="003A7332">
        <w:rPr>
          <w:sz w:val="20"/>
          <w:szCs w:val="20"/>
        </w:rPr>
        <w:t xml:space="preserve"> для отталкивания</w:t>
      </w:r>
      <w:r w:rsidR="00F41629" w:rsidRPr="009D2AA1">
        <w:rPr>
          <w:sz w:val="20"/>
          <w:szCs w:val="20"/>
        </w:rPr>
        <w:t xml:space="preserve"> представляет с</w:t>
      </w:r>
      <w:r w:rsidR="008816FD" w:rsidRPr="009D2AA1">
        <w:rPr>
          <w:sz w:val="20"/>
          <w:szCs w:val="20"/>
        </w:rPr>
        <w:t>обой</w:t>
      </w:r>
      <w:r w:rsidR="007D0D3C" w:rsidRPr="009D2AA1">
        <w:rPr>
          <w:sz w:val="20"/>
          <w:szCs w:val="20"/>
        </w:rPr>
        <w:t xml:space="preserve"> </w:t>
      </w:r>
      <w:r w:rsidR="003A7332">
        <w:rPr>
          <w:sz w:val="20"/>
          <w:szCs w:val="20"/>
        </w:rPr>
        <w:t>комплект элементов, указанных в п.3</w:t>
      </w:r>
      <w:r w:rsidR="00F40544">
        <w:rPr>
          <w:sz w:val="20"/>
          <w:szCs w:val="20"/>
        </w:rPr>
        <w:t>.</w:t>
      </w:r>
    </w:p>
    <w:p w:rsidR="00942D26" w:rsidRDefault="00C72582" w:rsidP="00577F60">
      <w:pPr>
        <w:pStyle w:val="ac"/>
        <w:jc w:val="both"/>
        <w:rPr>
          <w:sz w:val="20"/>
          <w:szCs w:val="20"/>
        </w:rPr>
      </w:pPr>
      <w:r>
        <w:rPr>
          <w:sz w:val="20"/>
          <w:szCs w:val="20"/>
        </w:rPr>
        <w:t>Брусок для отталкивания представляет собой блок клееной древесины с зафиксированной на нем панелью белого цвета</w:t>
      </w:r>
      <w:r w:rsidR="00BE1CE0">
        <w:rPr>
          <w:sz w:val="20"/>
          <w:szCs w:val="20"/>
        </w:rPr>
        <w:t>. Для регулировки положения бруска в кассете предусмотрены регулировочные болты.</w:t>
      </w:r>
      <w:r>
        <w:rPr>
          <w:sz w:val="20"/>
          <w:szCs w:val="20"/>
        </w:rPr>
        <w:t xml:space="preserve"> При установке в кассету, вместе с бруском, устанавливается соревновательная доска, либо доска тренировочная.</w:t>
      </w:r>
    </w:p>
    <w:p w:rsidR="00C72582" w:rsidRDefault="00C72582" w:rsidP="00577F60">
      <w:pPr>
        <w:pStyle w:val="ac"/>
        <w:jc w:val="both"/>
        <w:rPr>
          <w:sz w:val="20"/>
          <w:szCs w:val="20"/>
        </w:rPr>
      </w:pPr>
      <w:r>
        <w:rPr>
          <w:sz w:val="20"/>
          <w:szCs w:val="20"/>
        </w:rPr>
        <w:t>Кассета под бетонирование – это сварная конструкция из листового металла в виде короба, покрытого порошковой краской.</w:t>
      </w:r>
    </w:p>
    <w:p w:rsidR="000E2E20" w:rsidRDefault="00C72582" w:rsidP="00577F60">
      <w:pPr>
        <w:pStyle w:val="ac"/>
        <w:ind w:firstLine="700"/>
        <w:jc w:val="both"/>
        <w:rPr>
          <w:sz w:val="20"/>
          <w:szCs w:val="20"/>
        </w:rPr>
      </w:pPr>
      <w:r>
        <w:rPr>
          <w:sz w:val="20"/>
          <w:szCs w:val="20"/>
        </w:rPr>
        <w:t>Крышка кассеты</w:t>
      </w:r>
      <w:r w:rsidR="00D65A66">
        <w:rPr>
          <w:sz w:val="20"/>
          <w:szCs w:val="20"/>
        </w:rPr>
        <w:t xml:space="preserve"> имеет каркас из профильных труб с листом металла сверху</w:t>
      </w:r>
      <w:r w:rsidR="00493548">
        <w:rPr>
          <w:sz w:val="20"/>
          <w:szCs w:val="20"/>
        </w:rPr>
        <w:t>.</w:t>
      </w:r>
      <w:r w:rsidR="00D65A66">
        <w:rPr>
          <w:sz w:val="20"/>
          <w:szCs w:val="20"/>
        </w:rPr>
        <w:t xml:space="preserve"> Снизу расположены регулировочные болты – опоры крышки.</w:t>
      </w:r>
    </w:p>
    <w:p w:rsidR="00A67921" w:rsidRPr="00577F60" w:rsidRDefault="00A67921">
      <w:pPr>
        <w:jc w:val="center"/>
        <w:rPr>
          <w:bCs/>
          <w:szCs w:val="20"/>
        </w:rPr>
      </w:pPr>
    </w:p>
    <w:p w:rsidR="00A67921" w:rsidRPr="000E2E20" w:rsidRDefault="002E26B4" w:rsidP="0085006D">
      <w:pPr>
        <w:jc w:val="center"/>
        <w:rPr>
          <w:b/>
          <w:bCs/>
          <w:szCs w:val="20"/>
        </w:rPr>
      </w:pPr>
      <w:r>
        <w:rPr>
          <w:b/>
          <w:bCs/>
          <w:noProof/>
          <w:szCs w:val="20"/>
        </w:rPr>
        <w:drawing>
          <wp:inline distT="0" distB="0" distL="0" distR="0">
            <wp:extent cx="3219899" cy="34390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81.0000.000 ПС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921" w:rsidRPr="00577F60" w:rsidRDefault="00A67921">
      <w:pPr>
        <w:jc w:val="center"/>
        <w:rPr>
          <w:bCs/>
          <w:szCs w:val="20"/>
        </w:rPr>
      </w:pPr>
    </w:p>
    <w:p w:rsidR="00416082" w:rsidRPr="00416082" w:rsidRDefault="00416082">
      <w:pPr>
        <w:jc w:val="center"/>
        <w:rPr>
          <w:bCs/>
          <w:i/>
          <w:szCs w:val="20"/>
        </w:rPr>
      </w:pPr>
      <w:r w:rsidRPr="00416082">
        <w:rPr>
          <w:bCs/>
          <w:i/>
          <w:szCs w:val="20"/>
        </w:rPr>
        <w:t>Рисунок 3</w:t>
      </w:r>
    </w:p>
    <w:p w:rsidR="00416082" w:rsidRPr="00577F60" w:rsidRDefault="00416082">
      <w:pPr>
        <w:jc w:val="center"/>
        <w:rPr>
          <w:bCs/>
          <w:szCs w:val="20"/>
        </w:rPr>
      </w:pPr>
    </w:p>
    <w:p w:rsidR="00CC4D0F" w:rsidRDefault="00CC4D0F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lastRenderedPageBreak/>
        <w:t>5. Правила сборки, установки и эксплуатации изделия.</w:t>
      </w:r>
    </w:p>
    <w:p w:rsidR="002759BF" w:rsidRPr="009D2AA1" w:rsidRDefault="002759BF">
      <w:pPr>
        <w:jc w:val="center"/>
        <w:rPr>
          <w:b/>
          <w:bCs/>
          <w:szCs w:val="20"/>
        </w:rPr>
      </w:pPr>
    </w:p>
    <w:p w:rsidR="00CC4D0F" w:rsidRPr="00E157B8" w:rsidRDefault="00CC4D0F" w:rsidP="00577F60">
      <w:pPr>
        <w:ind w:firstLine="709"/>
        <w:rPr>
          <w:rFonts w:cs="Tahoma"/>
          <w:szCs w:val="20"/>
        </w:rPr>
      </w:pPr>
      <w:r w:rsidRPr="009D2AA1">
        <w:rPr>
          <w:rFonts w:cs="Tahoma"/>
          <w:szCs w:val="20"/>
        </w:rPr>
        <w:t xml:space="preserve">Ответственность за установку изделия возлагается на заказчика, как лица, ответственного за эксплуатацию спортивного оборудования, установленного </w:t>
      </w:r>
      <w:r w:rsidR="00CA7586" w:rsidRPr="009D2AA1">
        <w:rPr>
          <w:rFonts w:cs="Tahoma"/>
          <w:szCs w:val="20"/>
        </w:rPr>
        <w:t>на площадке</w:t>
      </w:r>
      <w:r w:rsidR="00577F60">
        <w:rPr>
          <w:rFonts w:cs="Tahoma"/>
          <w:szCs w:val="20"/>
        </w:rPr>
        <w:t>.</w:t>
      </w:r>
    </w:p>
    <w:p w:rsidR="001F609D" w:rsidRDefault="00E157B8" w:rsidP="001F609D">
      <w:pPr>
        <w:ind w:firstLine="709"/>
        <w:jc w:val="both"/>
        <w:rPr>
          <w:szCs w:val="20"/>
        </w:rPr>
      </w:pPr>
      <w:r>
        <w:rPr>
          <w:szCs w:val="20"/>
        </w:rPr>
        <w:t>1</w:t>
      </w:r>
      <w:r w:rsidR="00A01D8F" w:rsidRPr="009D2AA1">
        <w:rPr>
          <w:szCs w:val="20"/>
        </w:rPr>
        <w:t xml:space="preserve">) </w:t>
      </w:r>
      <w:r w:rsidR="0085006D">
        <w:rPr>
          <w:szCs w:val="20"/>
        </w:rPr>
        <w:t>Установить и забетонировать кассету и дренажные трубки согласно схеме на рис. 1</w:t>
      </w:r>
      <w:r w:rsidR="002E5A90">
        <w:rPr>
          <w:szCs w:val="20"/>
        </w:rPr>
        <w:t>.</w:t>
      </w:r>
    </w:p>
    <w:p w:rsidR="0085006D" w:rsidRDefault="002E5A90" w:rsidP="0085006D">
      <w:pPr>
        <w:ind w:firstLine="709"/>
        <w:jc w:val="both"/>
        <w:rPr>
          <w:szCs w:val="20"/>
        </w:rPr>
      </w:pPr>
      <w:r>
        <w:rPr>
          <w:szCs w:val="20"/>
        </w:rPr>
        <w:t xml:space="preserve">2) </w:t>
      </w:r>
      <w:r w:rsidR="0085006D">
        <w:rPr>
          <w:szCs w:val="20"/>
        </w:rPr>
        <w:t>На дно кассеты установить дренажные решетки, поверх решеток установить брусок для отталкивания с соревновательной или тренировочной доской (рис.1 и 3)</w:t>
      </w:r>
      <w:r w:rsidR="00577F60">
        <w:rPr>
          <w:szCs w:val="20"/>
        </w:rPr>
        <w:t>.</w:t>
      </w:r>
      <w:r w:rsidR="0085006D">
        <w:rPr>
          <w:szCs w:val="20"/>
        </w:rPr>
        <w:t xml:space="preserve"> Чтобы исключить люфт бруска в кассет</w:t>
      </w:r>
      <w:r w:rsidR="003F3726">
        <w:rPr>
          <w:szCs w:val="20"/>
        </w:rPr>
        <w:t>е воспользуйтесь регулировочными болтами.</w:t>
      </w:r>
    </w:p>
    <w:p w:rsidR="0085006D" w:rsidRDefault="0085006D" w:rsidP="0085006D">
      <w:pPr>
        <w:ind w:firstLine="709"/>
        <w:jc w:val="both"/>
        <w:rPr>
          <w:szCs w:val="20"/>
        </w:rPr>
      </w:pPr>
      <w:r>
        <w:rPr>
          <w:szCs w:val="20"/>
        </w:rPr>
        <w:t xml:space="preserve">3) </w:t>
      </w:r>
      <w:r w:rsidR="003F3726">
        <w:rPr>
          <w:szCs w:val="20"/>
        </w:rPr>
        <w:t>Для восстановления пластилинового индикатора на соревновательной доске в комплекте предусмотрен специальный шпатель и запасной брусок пластилина.</w:t>
      </w:r>
    </w:p>
    <w:p w:rsidR="003F3726" w:rsidRPr="009D2AA1" w:rsidRDefault="003F3726" w:rsidP="0085006D">
      <w:pPr>
        <w:ind w:firstLine="709"/>
        <w:jc w:val="both"/>
        <w:rPr>
          <w:szCs w:val="20"/>
        </w:rPr>
      </w:pPr>
      <w:r>
        <w:rPr>
          <w:szCs w:val="20"/>
        </w:rPr>
        <w:t>4) При необходимости проведения других тренировок или длительном их отсутствии установите крышку кассеты. Для этого необходимо извлечь доску с бруском и дренажные решетки, а затем установить крышку. Отрегулируйте высоту крышки при помощи регулировочных болтов – опор.</w:t>
      </w:r>
    </w:p>
    <w:p w:rsidR="00AA6323" w:rsidRPr="002E5A90" w:rsidRDefault="003F3726" w:rsidP="00A67921">
      <w:pPr>
        <w:ind w:firstLine="709"/>
        <w:jc w:val="both"/>
        <w:rPr>
          <w:szCs w:val="20"/>
        </w:rPr>
      </w:pPr>
      <w:r>
        <w:rPr>
          <w:szCs w:val="20"/>
        </w:rPr>
        <w:t>5</w:t>
      </w:r>
      <w:r w:rsidR="001F609D" w:rsidRPr="009D2AA1">
        <w:rPr>
          <w:szCs w:val="20"/>
        </w:rPr>
        <w:t xml:space="preserve">) </w:t>
      </w:r>
      <w:r w:rsidR="00CC4D0F" w:rsidRPr="009D2AA1">
        <w:rPr>
          <w:szCs w:val="20"/>
        </w:rPr>
        <w:t xml:space="preserve">Во избежание травм и порчи изделия, установка, демонтаж и перемещение изделия должна проводиться </w:t>
      </w:r>
      <w:r w:rsidR="00CC4D0F" w:rsidRPr="009D2AA1">
        <w:rPr>
          <w:b/>
          <w:bCs/>
          <w:szCs w:val="20"/>
          <w:u w:val="single"/>
        </w:rPr>
        <w:t>не менее чем 2</w:t>
      </w:r>
      <w:r w:rsidR="00CC4D0F" w:rsidRPr="009D2AA1">
        <w:rPr>
          <w:szCs w:val="20"/>
        </w:rPr>
        <w:t xml:space="preserve"> взрослыми (не моложе 18 лет) специалистами.</w:t>
      </w:r>
    </w:p>
    <w:p w:rsidR="00D52855" w:rsidRPr="00577F60" w:rsidRDefault="00D52855">
      <w:pPr>
        <w:jc w:val="center"/>
        <w:rPr>
          <w:bCs/>
          <w:szCs w:val="20"/>
        </w:rPr>
      </w:pPr>
    </w:p>
    <w:p w:rsidR="00CC4D0F" w:rsidRPr="009D2AA1" w:rsidRDefault="00CC4D0F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t>6. Указание мер безопасности</w:t>
      </w:r>
    </w:p>
    <w:p w:rsidR="00CC4D0F" w:rsidRPr="00577F60" w:rsidRDefault="00CC4D0F">
      <w:pPr>
        <w:jc w:val="center"/>
        <w:rPr>
          <w:bCs/>
          <w:szCs w:val="20"/>
        </w:rPr>
      </w:pPr>
    </w:p>
    <w:p w:rsidR="00CC4D0F" w:rsidRPr="009D2AA1" w:rsidRDefault="00CC4D0F" w:rsidP="008A0F02">
      <w:pPr>
        <w:ind w:firstLine="709"/>
        <w:jc w:val="both"/>
        <w:rPr>
          <w:szCs w:val="20"/>
        </w:rPr>
      </w:pPr>
      <w:r w:rsidRPr="009D2AA1">
        <w:rPr>
          <w:szCs w:val="20"/>
        </w:rPr>
        <w:t xml:space="preserve">Во избежание травм и порчи изделия, установка, демонтаж и перемещение изделия должна проводиться </w:t>
      </w:r>
      <w:r w:rsidRPr="009D2AA1">
        <w:rPr>
          <w:b/>
          <w:bCs/>
          <w:szCs w:val="20"/>
          <w:u w:val="single"/>
        </w:rPr>
        <w:t>не менее чем 2</w:t>
      </w:r>
      <w:r w:rsidRPr="009D2AA1">
        <w:rPr>
          <w:szCs w:val="20"/>
        </w:rPr>
        <w:t xml:space="preserve"> взрослыми (не моложе 18 лет) специалистами.</w:t>
      </w:r>
    </w:p>
    <w:p w:rsidR="00CC4D0F" w:rsidRPr="009D2AA1" w:rsidRDefault="00CC4D0F" w:rsidP="008A0F02">
      <w:pPr>
        <w:ind w:firstLine="709"/>
        <w:jc w:val="both"/>
        <w:rPr>
          <w:szCs w:val="20"/>
        </w:rPr>
      </w:pPr>
      <w:r w:rsidRPr="009D2AA1">
        <w:rPr>
          <w:szCs w:val="20"/>
        </w:rPr>
        <w:t xml:space="preserve">Перед началом эксплуатации </w:t>
      </w:r>
      <w:r w:rsidR="00577F60">
        <w:rPr>
          <w:szCs w:val="20"/>
        </w:rPr>
        <w:t xml:space="preserve">необходимо </w:t>
      </w:r>
      <w:r w:rsidRPr="009D2AA1">
        <w:rPr>
          <w:szCs w:val="20"/>
        </w:rPr>
        <w:t>пров</w:t>
      </w:r>
      <w:r w:rsidR="009B0D0D" w:rsidRPr="009D2AA1">
        <w:rPr>
          <w:szCs w:val="20"/>
        </w:rPr>
        <w:t>ерить все креп</w:t>
      </w:r>
      <w:r w:rsidR="00577F60">
        <w:rPr>
          <w:szCs w:val="20"/>
        </w:rPr>
        <w:t>ежные соединения,</w:t>
      </w:r>
      <w:r w:rsidR="009B0D0D" w:rsidRPr="009D2AA1">
        <w:rPr>
          <w:szCs w:val="20"/>
        </w:rPr>
        <w:t xml:space="preserve"> </w:t>
      </w:r>
      <w:r w:rsidR="00577F60">
        <w:rPr>
          <w:szCs w:val="20"/>
        </w:rPr>
        <w:t>н</w:t>
      </w:r>
      <w:r w:rsidR="009B0D0D" w:rsidRPr="009D2AA1">
        <w:rPr>
          <w:szCs w:val="20"/>
        </w:rPr>
        <w:t>аде</w:t>
      </w:r>
      <w:r w:rsidRPr="009D2AA1">
        <w:rPr>
          <w:szCs w:val="20"/>
        </w:rPr>
        <w:t>жность и правильность установки издели</w:t>
      </w:r>
      <w:r w:rsidR="009B0D0D" w:rsidRPr="009D2AA1">
        <w:rPr>
          <w:szCs w:val="20"/>
        </w:rPr>
        <w:t xml:space="preserve">я в </w:t>
      </w:r>
      <w:r w:rsidRPr="009D2AA1">
        <w:rPr>
          <w:szCs w:val="20"/>
        </w:rPr>
        <w:t>горизонтальной и вертикальной плоскостях.</w:t>
      </w:r>
    </w:p>
    <w:p w:rsidR="00CC4D0F" w:rsidRPr="009D2AA1" w:rsidRDefault="00CC4D0F" w:rsidP="008A0F02">
      <w:pPr>
        <w:ind w:firstLine="709"/>
        <w:jc w:val="both"/>
        <w:rPr>
          <w:szCs w:val="20"/>
        </w:rPr>
      </w:pPr>
      <w:r w:rsidRPr="009D2AA1">
        <w:rPr>
          <w:szCs w:val="20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C4D0F" w:rsidRPr="009D2AA1" w:rsidRDefault="00CC4D0F" w:rsidP="008A0F02">
      <w:pPr>
        <w:ind w:firstLine="709"/>
        <w:jc w:val="both"/>
        <w:rPr>
          <w:szCs w:val="20"/>
        </w:rPr>
      </w:pPr>
      <w:r w:rsidRPr="009D2AA1">
        <w:rPr>
          <w:szCs w:val="20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E157B8" w:rsidRDefault="00CA7586" w:rsidP="008A0F02">
      <w:pPr>
        <w:ind w:firstLine="709"/>
        <w:jc w:val="both"/>
        <w:rPr>
          <w:b/>
          <w:bCs/>
          <w:szCs w:val="20"/>
        </w:rPr>
      </w:pPr>
      <w:r w:rsidRPr="00524C4E">
        <w:rPr>
          <w:b/>
          <w:bCs/>
          <w:szCs w:val="20"/>
          <w:u w:val="single"/>
        </w:rPr>
        <w:t>З</w:t>
      </w:r>
      <w:r w:rsidR="00CC4D0F" w:rsidRPr="00524C4E">
        <w:rPr>
          <w:b/>
          <w:bCs/>
          <w:szCs w:val="20"/>
          <w:u w:val="single"/>
        </w:rPr>
        <w:t>апрещается</w:t>
      </w:r>
      <w:r w:rsidR="00CC4D0F" w:rsidRPr="00524C4E">
        <w:rPr>
          <w:b/>
          <w:szCs w:val="20"/>
          <w:u w:val="single"/>
        </w:rPr>
        <w:t xml:space="preserve"> </w:t>
      </w:r>
      <w:r w:rsidR="00524C4E" w:rsidRPr="00524C4E">
        <w:rPr>
          <w:b/>
          <w:szCs w:val="20"/>
          <w:u w:val="single"/>
        </w:rPr>
        <w:t>в</w:t>
      </w:r>
      <w:r w:rsidR="000545A2" w:rsidRPr="00524C4E">
        <w:rPr>
          <w:b/>
          <w:szCs w:val="20"/>
          <w:u w:val="single"/>
        </w:rPr>
        <w:t>андальское отношение к изделию</w:t>
      </w:r>
      <w:r w:rsidR="00577F60">
        <w:rPr>
          <w:szCs w:val="20"/>
        </w:rPr>
        <w:t>.</w:t>
      </w:r>
    </w:p>
    <w:p w:rsidR="00E157B8" w:rsidRDefault="00E157B8">
      <w:pPr>
        <w:jc w:val="center"/>
        <w:rPr>
          <w:b/>
          <w:bCs/>
          <w:szCs w:val="20"/>
        </w:rPr>
      </w:pPr>
    </w:p>
    <w:p w:rsidR="003F3726" w:rsidRDefault="003F3726">
      <w:pPr>
        <w:jc w:val="center"/>
        <w:rPr>
          <w:b/>
          <w:bCs/>
          <w:szCs w:val="20"/>
        </w:rPr>
      </w:pPr>
    </w:p>
    <w:p w:rsidR="003F3726" w:rsidRDefault="003F3726">
      <w:pPr>
        <w:jc w:val="center"/>
        <w:rPr>
          <w:b/>
          <w:bCs/>
          <w:szCs w:val="20"/>
        </w:rPr>
      </w:pPr>
    </w:p>
    <w:p w:rsidR="003F3726" w:rsidRDefault="003F3726">
      <w:pPr>
        <w:jc w:val="center"/>
        <w:rPr>
          <w:b/>
          <w:bCs/>
          <w:szCs w:val="20"/>
        </w:rPr>
      </w:pPr>
    </w:p>
    <w:p w:rsidR="00CC4D0F" w:rsidRPr="009D2AA1" w:rsidRDefault="00CC4D0F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lastRenderedPageBreak/>
        <w:t>7. Условия эксплуатации, транспортировки и хранения.</w:t>
      </w:r>
    </w:p>
    <w:p w:rsidR="00CC4D0F" w:rsidRPr="00577F60" w:rsidRDefault="00CC4D0F" w:rsidP="00524C4E">
      <w:pPr>
        <w:spacing w:line="100" w:lineRule="atLeast"/>
        <w:jc w:val="center"/>
        <w:rPr>
          <w:bCs/>
          <w:szCs w:val="20"/>
        </w:rPr>
      </w:pPr>
    </w:p>
    <w:p w:rsidR="00577F60" w:rsidRDefault="00CC4D0F" w:rsidP="00577F60">
      <w:pPr>
        <w:ind w:firstLine="709"/>
        <w:jc w:val="both"/>
        <w:rPr>
          <w:szCs w:val="20"/>
        </w:rPr>
      </w:pPr>
      <w:r w:rsidRPr="009D2AA1">
        <w:rPr>
          <w:szCs w:val="20"/>
        </w:rPr>
        <w:t>Изделие должно ежедневно осматриваться и проверяться на предмет п</w:t>
      </w:r>
      <w:r w:rsidR="00C4121E" w:rsidRPr="009D2AA1">
        <w:rPr>
          <w:szCs w:val="20"/>
        </w:rPr>
        <w:t>овреждений, болты подтягиваться</w:t>
      </w:r>
      <w:r w:rsidR="00577F60">
        <w:rPr>
          <w:szCs w:val="20"/>
        </w:rPr>
        <w:t>.</w:t>
      </w:r>
    </w:p>
    <w:p w:rsidR="00577F60" w:rsidRDefault="00577F60" w:rsidP="00577F60">
      <w:pPr>
        <w:ind w:firstLine="709"/>
        <w:jc w:val="both"/>
        <w:rPr>
          <w:szCs w:val="20"/>
        </w:rPr>
      </w:pPr>
      <w:r>
        <w:rPr>
          <w:szCs w:val="20"/>
        </w:rPr>
        <w:t>Э</w:t>
      </w:r>
      <w:r w:rsidR="00CC4D0F" w:rsidRPr="009D2AA1">
        <w:rPr>
          <w:szCs w:val="20"/>
        </w:rPr>
        <w:t>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</w:t>
      </w:r>
      <w:r>
        <w:rPr>
          <w:szCs w:val="20"/>
        </w:rPr>
        <w:t>ность механических повреждений.</w:t>
      </w:r>
    </w:p>
    <w:p w:rsidR="00CC4D0F" w:rsidRDefault="00CC4D0F" w:rsidP="00577F60">
      <w:pPr>
        <w:ind w:firstLine="709"/>
        <w:jc w:val="both"/>
        <w:rPr>
          <w:szCs w:val="20"/>
        </w:rPr>
      </w:pPr>
      <w:r w:rsidRPr="009D2AA1">
        <w:rPr>
          <w:szCs w:val="20"/>
        </w:rPr>
        <w:t>Изделие должно храниться (до установки в упаковке производителя)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E14726" w:rsidRPr="009D2AA1" w:rsidRDefault="00E14726" w:rsidP="00524C4E">
      <w:pPr>
        <w:jc w:val="center"/>
        <w:rPr>
          <w:szCs w:val="20"/>
        </w:rPr>
      </w:pPr>
    </w:p>
    <w:p w:rsidR="00F71BF6" w:rsidRPr="009D2AA1" w:rsidRDefault="00F71BF6" w:rsidP="00577F60">
      <w:pPr>
        <w:spacing w:line="100" w:lineRule="atLeast"/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t>8. Свидетельство о приемке.</w:t>
      </w:r>
    </w:p>
    <w:p w:rsidR="00F71BF6" w:rsidRPr="002759BF" w:rsidRDefault="00F71BF6" w:rsidP="00524C4E">
      <w:pPr>
        <w:jc w:val="center"/>
        <w:rPr>
          <w:bCs/>
          <w:szCs w:val="20"/>
        </w:rPr>
      </w:pPr>
    </w:p>
    <w:p w:rsidR="009D2AA1" w:rsidRDefault="00524C4E" w:rsidP="00524C4E">
      <w:pPr>
        <w:ind w:firstLine="709"/>
        <w:jc w:val="both"/>
      </w:pPr>
      <w:r w:rsidRPr="00524C4E">
        <w:rPr>
          <w:rFonts w:cs="Tahoma"/>
          <w:bCs/>
          <w:szCs w:val="20"/>
        </w:rPr>
        <w:t>Брусок отталкивания для прыжков в длину соревновательный</w:t>
      </w:r>
      <w:r w:rsidR="002759BF" w:rsidRPr="009D2AA1">
        <w:t xml:space="preserve"> </w:t>
      </w:r>
      <w:r w:rsidR="00F71BF6" w:rsidRPr="009D2AA1">
        <w:t>признан годн</w:t>
      </w:r>
      <w:r>
        <w:t>ым</w:t>
      </w:r>
      <w:r w:rsidR="00F71BF6" w:rsidRPr="009D2AA1">
        <w:t xml:space="preserve"> к</w:t>
      </w:r>
      <w:r w:rsidR="00577F60">
        <w:t xml:space="preserve"> </w:t>
      </w:r>
      <w:r w:rsidR="00F71BF6" w:rsidRPr="009D2AA1">
        <w:t>эксплуатации.</w:t>
      </w:r>
    </w:p>
    <w:p w:rsidR="00577F60" w:rsidRPr="00577F60" w:rsidRDefault="00577F60" w:rsidP="00524C4E">
      <w:pPr>
        <w:jc w:val="center"/>
      </w:pPr>
    </w:p>
    <w:p w:rsidR="002759BF" w:rsidRPr="002759BF" w:rsidRDefault="002759BF" w:rsidP="002759BF">
      <w:pPr>
        <w:suppressAutoHyphens w:val="0"/>
        <w:autoSpaceDE w:val="0"/>
        <w:autoSpaceDN w:val="0"/>
        <w:adjustRightInd w:val="0"/>
        <w:ind w:firstLine="284"/>
        <w:rPr>
          <w:rFonts w:eastAsia="Times New Roman" w:cs="Arial"/>
          <w:kern w:val="0"/>
          <w:szCs w:val="20"/>
        </w:rPr>
      </w:pPr>
      <w:r w:rsidRPr="002759BF">
        <w:rPr>
          <w:rFonts w:eastAsia="Times New Roman" w:cs="Arial"/>
          <w:kern w:val="0"/>
          <w:szCs w:val="20"/>
        </w:rPr>
        <w:t>Дата изготовления _________________</w:t>
      </w:r>
    </w:p>
    <w:p w:rsidR="002759BF" w:rsidRPr="002759BF" w:rsidRDefault="002759BF" w:rsidP="002759BF">
      <w:pPr>
        <w:suppressAutoHyphens w:val="0"/>
        <w:autoSpaceDE w:val="0"/>
        <w:autoSpaceDN w:val="0"/>
        <w:adjustRightInd w:val="0"/>
        <w:ind w:firstLine="284"/>
        <w:rPr>
          <w:rFonts w:eastAsia="Times New Roman" w:cs="Arial"/>
          <w:kern w:val="0"/>
          <w:szCs w:val="20"/>
        </w:rPr>
      </w:pPr>
    </w:p>
    <w:p w:rsidR="002759BF" w:rsidRPr="002759BF" w:rsidRDefault="002759BF" w:rsidP="002759BF">
      <w:pPr>
        <w:suppressAutoHyphens w:val="0"/>
        <w:autoSpaceDE w:val="0"/>
        <w:autoSpaceDN w:val="0"/>
        <w:adjustRightInd w:val="0"/>
        <w:ind w:firstLine="284"/>
        <w:rPr>
          <w:rFonts w:eastAsia="Times New Roman" w:cs="Arial"/>
          <w:kern w:val="0"/>
          <w:szCs w:val="20"/>
        </w:rPr>
      </w:pPr>
      <w:r w:rsidRPr="002759BF">
        <w:rPr>
          <w:rFonts w:eastAsia="Times New Roman" w:cs="Arial"/>
          <w:kern w:val="0"/>
          <w:szCs w:val="20"/>
        </w:rPr>
        <w:t>Упаковщик________________________</w:t>
      </w:r>
    </w:p>
    <w:p w:rsidR="002759BF" w:rsidRPr="002759BF" w:rsidRDefault="002759BF" w:rsidP="002759BF">
      <w:pPr>
        <w:suppressAutoHyphens w:val="0"/>
        <w:autoSpaceDE w:val="0"/>
        <w:autoSpaceDN w:val="0"/>
        <w:adjustRightInd w:val="0"/>
        <w:ind w:firstLine="284"/>
        <w:rPr>
          <w:rFonts w:eastAsia="Times New Roman" w:cs="Arial"/>
          <w:kern w:val="0"/>
          <w:szCs w:val="20"/>
        </w:rPr>
      </w:pPr>
    </w:p>
    <w:p w:rsidR="002759BF" w:rsidRPr="002759BF" w:rsidRDefault="002759BF" w:rsidP="002759BF">
      <w:pPr>
        <w:suppressAutoHyphens w:val="0"/>
        <w:autoSpaceDE w:val="0"/>
        <w:autoSpaceDN w:val="0"/>
        <w:adjustRightInd w:val="0"/>
        <w:ind w:firstLine="284"/>
        <w:rPr>
          <w:rFonts w:eastAsia="Times New Roman" w:cs="Arial"/>
          <w:kern w:val="0"/>
          <w:szCs w:val="20"/>
        </w:rPr>
      </w:pPr>
      <w:r w:rsidRPr="002759BF">
        <w:rPr>
          <w:rFonts w:eastAsia="Times New Roman" w:cs="Arial"/>
          <w:kern w:val="0"/>
          <w:szCs w:val="20"/>
        </w:rPr>
        <w:t>Контролер ОТК_____________________</w:t>
      </w:r>
    </w:p>
    <w:p w:rsidR="009D2AA1" w:rsidRPr="002759BF" w:rsidRDefault="009D2AA1">
      <w:pPr>
        <w:jc w:val="center"/>
        <w:rPr>
          <w:bCs/>
          <w:szCs w:val="20"/>
        </w:rPr>
      </w:pPr>
    </w:p>
    <w:p w:rsidR="00CC4D0F" w:rsidRPr="009D2AA1" w:rsidRDefault="00AC52A8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9</w:t>
      </w:r>
      <w:r w:rsidR="00CC4D0F" w:rsidRPr="009D2AA1">
        <w:rPr>
          <w:b/>
          <w:bCs/>
          <w:szCs w:val="20"/>
        </w:rPr>
        <w:t>. Гарантийные обязательства</w:t>
      </w:r>
    </w:p>
    <w:p w:rsidR="00CC4D0F" w:rsidRPr="002759BF" w:rsidRDefault="00CC4D0F">
      <w:pPr>
        <w:spacing w:line="100" w:lineRule="atLeast"/>
        <w:jc w:val="center"/>
        <w:rPr>
          <w:bCs/>
          <w:szCs w:val="20"/>
        </w:rPr>
      </w:pPr>
    </w:p>
    <w:p w:rsidR="00AC52A8" w:rsidRDefault="00CC4D0F" w:rsidP="00AC52A8">
      <w:pPr>
        <w:spacing w:line="100" w:lineRule="atLeast"/>
        <w:ind w:firstLine="709"/>
        <w:jc w:val="both"/>
        <w:rPr>
          <w:szCs w:val="20"/>
        </w:rPr>
      </w:pPr>
      <w:r w:rsidRPr="009D2AA1">
        <w:rPr>
          <w:szCs w:val="20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AC52A8" w:rsidRDefault="00CC4D0F" w:rsidP="00AC52A8">
      <w:pPr>
        <w:spacing w:line="100" w:lineRule="atLeast"/>
        <w:ind w:firstLine="709"/>
        <w:jc w:val="both"/>
        <w:rPr>
          <w:szCs w:val="20"/>
        </w:rPr>
      </w:pPr>
      <w:r w:rsidRPr="009D2AA1">
        <w:rPr>
          <w:szCs w:val="20"/>
        </w:rPr>
        <w:t>Гарантийный срок эксплуатации 12 месяцев со дня продажи.</w:t>
      </w:r>
    </w:p>
    <w:p w:rsidR="00AC52A8" w:rsidRDefault="00CC4D0F" w:rsidP="00AC52A8">
      <w:pPr>
        <w:spacing w:line="100" w:lineRule="atLeast"/>
        <w:ind w:firstLine="709"/>
        <w:jc w:val="both"/>
        <w:rPr>
          <w:szCs w:val="20"/>
        </w:rPr>
      </w:pPr>
      <w:r w:rsidRPr="009D2AA1">
        <w:rPr>
          <w:szCs w:val="20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AC52A8">
        <w:rPr>
          <w:szCs w:val="20"/>
        </w:rPr>
        <w:t>иведенных в данном руководстве.</w:t>
      </w:r>
    </w:p>
    <w:p w:rsidR="000545A2" w:rsidRDefault="00CC4D0F" w:rsidP="00AC52A8">
      <w:pPr>
        <w:spacing w:line="100" w:lineRule="atLeast"/>
        <w:ind w:firstLine="709"/>
        <w:jc w:val="both"/>
        <w:rPr>
          <w:szCs w:val="20"/>
        </w:rPr>
      </w:pPr>
      <w:r w:rsidRPr="009D2AA1">
        <w:rPr>
          <w:szCs w:val="20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C4D0F" w:rsidRPr="009D2AA1" w:rsidRDefault="006F64B8">
      <w:pPr>
        <w:jc w:val="center"/>
        <w:rPr>
          <w:b/>
          <w:bCs/>
          <w:szCs w:val="20"/>
        </w:rPr>
      </w:pPr>
      <w:r w:rsidRPr="009D2AA1">
        <w:rPr>
          <w:b/>
          <w:bCs/>
          <w:szCs w:val="20"/>
        </w:rPr>
        <w:lastRenderedPageBreak/>
        <w:t>1</w:t>
      </w:r>
      <w:r w:rsidR="00AC52A8">
        <w:rPr>
          <w:b/>
          <w:bCs/>
          <w:szCs w:val="20"/>
        </w:rPr>
        <w:t>0</w:t>
      </w:r>
      <w:r w:rsidR="00CC4D0F" w:rsidRPr="009D2AA1">
        <w:rPr>
          <w:b/>
          <w:bCs/>
          <w:szCs w:val="20"/>
        </w:rPr>
        <w:t>. Сведения о рекламациях</w:t>
      </w:r>
    </w:p>
    <w:p w:rsidR="00CC4D0F" w:rsidRPr="002759BF" w:rsidRDefault="00CC4D0F">
      <w:pPr>
        <w:spacing w:line="100" w:lineRule="atLeast"/>
        <w:jc w:val="center"/>
        <w:rPr>
          <w:bCs/>
          <w:szCs w:val="20"/>
        </w:rPr>
      </w:pPr>
    </w:p>
    <w:p w:rsidR="00CC4D0F" w:rsidRPr="009D2AA1" w:rsidRDefault="00CC4D0F" w:rsidP="00AC52A8">
      <w:pPr>
        <w:spacing w:line="100" w:lineRule="atLeast"/>
        <w:ind w:firstLine="709"/>
        <w:jc w:val="both"/>
        <w:rPr>
          <w:szCs w:val="20"/>
        </w:rPr>
      </w:pPr>
      <w:r w:rsidRPr="009D2AA1">
        <w:rPr>
          <w:szCs w:val="20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CC4D0F" w:rsidRPr="009D2AA1" w:rsidRDefault="00CC4D0F" w:rsidP="002759BF">
      <w:pPr>
        <w:spacing w:line="100" w:lineRule="atLeast"/>
        <w:jc w:val="center"/>
        <w:rPr>
          <w:szCs w:val="20"/>
        </w:rPr>
      </w:pPr>
    </w:p>
    <w:p w:rsidR="00AC52A8" w:rsidRPr="00C12A5B" w:rsidRDefault="00AC52A8" w:rsidP="00AC52A8">
      <w:pPr>
        <w:autoSpaceDE w:val="0"/>
        <w:spacing w:line="100" w:lineRule="atLeast"/>
        <w:jc w:val="center"/>
        <w:rPr>
          <w:rFonts w:eastAsia="Arial"/>
          <w:b/>
          <w:bCs/>
          <w:szCs w:val="20"/>
        </w:rPr>
      </w:pPr>
      <w:r w:rsidRPr="00C12A5B">
        <w:rPr>
          <w:rFonts w:eastAsia="Arial"/>
          <w:b/>
          <w:bCs/>
          <w:szCs w:val="20"/>
        </w:rPr>
        <w:t>ООО «ФСИ «Аналитика»</w:t>
      </w:r>
    </w:p>
    <w:p w:rsidR="00AC52A8" w:rsidRDefault="00AC52A8" w:rsidP="00AC52A8">
      <w:pPr>
        <w:autoSpaceDE w:val="0"/>
        <w:spacing w:line="100" w:lineRule="atLeast"/>
        <w:jc w:val="center"/>
        <w:rPr>
          <w:rFonts w:eastAsia="Arial"/>
          <w:b/>
          <w:bCs/>
          <w:szCs w:val="20"/>
        </w:rPr>
      </w:pPr>
      <w:r w:rsidRPr="00C12A5B">
        <w:rPr>
          <w:rFonts w:eastAsia="Arial"/>
          <w:b/>
          <w:bCs/>
          <w:szCs w:val="20"/>
        </w:rPr>
        <w:t>Юридический адрес: 443532 Самарская обл., Волжский р-он,</w:t>
      </w:r>
    </w:p>
    <w:p w:rsidR="00AC52A8" w:rsidRDefault="00AC52A8" w:rsidP="00AC52A8">
      <w:pPr>
        <w:autoSpaceDE w:val="0"/>
        <w:spacing w:line="100" w:lineRule="atLeast"/>
        <w:jc w:val="center"/>
        <w:rPr>
          <w:rFonts w:eastAsia="Arial"/>
          <w:b/>
          <w:bCs/>
          <w:szCs w:val="20"/>
        </w:rPr>
      </w:pPr>
      <w:r w:rsidRPr="00C12A5B">
        <w:rPr>
          <w:rFonts w:eastAsia="Arial"/>
          <w:b/>
          <w:bCs/>
          <w:szCs w:val="20"/>
        </w:rPr>
        <w:t xml:space="preserve">поселок Верхняя </w:t>
      </w:r>
      <w:proofErr w:type="spellStart"/>
      <w:r w:rsidRPr="00C12A5B">
        <w:rPr>
          <w:rFonts w:eastAsia="Arial"/>
          <w:b/>
          <w:bCs/>
          <w:szCs w:val="20"/>
        </w:rPr>
        <w:t>Подстепновка</w:t>
      </w:r>
      <w:proofErr w:type="spellEnd"/>
      <w:r w:rsidRPr="00C12A5B">
        <w:rPr>
          <w:rFonts w:eastAsia="Arial"/>
          <w:b/>
          <w:bCs/>
          <w:szCs w:val="20"/>
        </w:rPr>
        <w:t>, ул. Специалистов, д. 16 Б</w:t>
      </w:r>
    </w:p>
    <w:p w:rsidR="002759BF" w:rsidRPr="00C12A5B" w:rsidRDefault="002759BF" w:rsidP="00AC52A8">
      <w:pPr>
        <w:autoSpaceDE w:val="0"/>
        <w:spacing w:line="100" w:lineRule="atLeast"/>
        <w:jc w:val="center"/>
        <w:rPr>
          <w:szCs w:val="20"/>
        </w:rPr>
      </w:pPr>
    </w:p>
    <w:p w:rsidR="00AC52A8" w:rsidRPr="002759BF" w:rsidRDefault="00AC52A8" w:rsidP="002759BF">
      <w:pPr>
        <w:autoSpaceDE w:val="0"/>
        <w:spacing w:line="100" w:lineRule="atLeast"/>
        <w:rPr>
          <w:iCs/>
          <w:szCs w:val="20"/>
        </w:rPr>
      </w:pPr>
      <w:r w:rsidRPr="002759BF">
        <w:rPr>
          <w:szCs w:val="20"/>
        </w:rPr>
        <w:t>Тел/факс. (846)212-99-83</w:t>
      </w:r>
    </w:p>
    <w:p w:rsidR="00AC52A8" w:rsidRPr="002759BF" w:rsidRDefault="00AC52A8" w:rsidP="002759BF">
      <w:pPr>
        <w:autoSpaceDE w:val="0"/>
        <w:snapToGrid w:val="0"/>
        <w:spacing w:line="100" w:lineRule="atLeast"/>
        <w:rPr>
          <w:szCs w:val="20"/>
        </w:rPr>
      </w:pPr>
      <w:proofErr w:type="spellStart"/>
      <w:r w:rsidRPr="002759BF">
        <w:rPr>
          <w:iCs/>
          <w:szCs w:val="20"/>
        </w:rPr>
        <w:t>Электр.почта</w:t>
      </w:r>
      <w:proofErr w:type="spellEnd"/>
      <w:r w:rsidRPr="002759BF">
        <w:rPr>
          <w:iCs/>
          <w:szCs w:val="20"/>
        </w:rPr>
        <w:t xml:space="preserve">: </w:t>
      </w:r>
      <w:r w:rsidRPr="002759BF">
        <w:rPr>
          <w:bCs/>
          <w:szCs w:val="20"/>
          <w:lang w:val="en-US"/>
        </w:rPr>
        <w:t>e</w:t>
      </w:r>
      <w:r w:rsidRPr="002759BF">
        <w:rPr>
          <w:bCs/>
          <w:szCs w:val="20"/>
        </w:rPr>
        <w:t>-</w:t>
      </w:r>
      <w:r w:rsidRPr="002759BF">
        <w:rPr>
          <w:bCs/>
          <w:szCs w:val="20"/>
          <w:lang w:val="en-US"/>
        </w:rPr>
        <w:t>mail</w:t>
      </w:r>
      <w:r w:rsidRPr="002759BF">
        <w:rPr>
          <w:bCs/>
          <w:szCs w:val="20"/>
        </w:rPr>
        <w:t xml:space="preserve">: </w:t>
      </w:r>
      <w:hyperlink r:id="rId12" w:history="1">
        <w:r w:rsidRPr="002759BF">
          <w:rPr>
            <w:rStyle w:val="a5"/>
            <w:bCs/>
            <w:szCs w:val="20"/>
          </w:rPr>
          <w:t>sales@sfsi.ru</w:t>
        </w:r>
      </w:hyperlink>
    </w:p>
    <w:p w:rsidR="004E7659" w:rsidRPr="002759BF" w:rsidRDefault="00AC52A8" w:rsidP="002759BF">
      <w:pPr>
        <w:autoSpaceDE w:val="0"/>
        <w:snapToGrid w:val="0"/>
        <w:spacing w:line="100" w:lineRule="atLeast"/>
      </w:pPr>
      <w:r w:rsidRPr="002759BF">
        <w:rPr>
          <w:szCs w:val="20"/>
        </w:rPr>
        <w:t xml:space="preserve">Сайт компании: </w:t>
      </w:r>
      <w:hyperlink r:id="rId13" w:history="1">
        <w:r w:rsidRPr="002759BF">
          <w:rPr>
            <w:rStyle w:val="a5"/>
            <w:szCs w:val="20"/>
          </w:rPr>
          <w:t xml:space="preserve">www.sfsi.ru </w:t>
        </w:r>
      </w:hyperlink>
    </w:p>
    <w:sectPr w:rsidR="004E7659" w:rsidRPr="002759BF" w:rsidSect="004E7659">
      <w:pgSz w:w="16837" w:h="11905" w:orient="landscape"/>
      <w:pgMar w:top="1134" w:right="1134" w:bottom="1134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563D"/>
    <w:rsid w:val="00000610"/>
    <w:rsid w:val="000303C0"/>
    <w:rsid w:val="000545A2"/>
    <w:rsid w:val="00060745"/>
    <w:rsid w:val="00071321"/>
    <w:rsid w:val="00077BEA"/>
    <w:rsid w:val="000A7CB3"/>
    <w:rsid w:val="000B1C2A"/>
    <w:rsid w:val="000B3906"/>
    <w:rsid w:val="000B608E"/>
    <w:rsid w:val="000D1B2D"/>
    <w:rsid w:val="000E0673"/>
    <w:rsid w:val="000E2E20"/>
    <w:rsid w:val="000F3DB5"/>
    <w:rsid w:val="000F6112"/>
    <w:rsid w:val="00112D81"/>
    <w:rsid w:val="00117E9B"/>
    <w:rsid w:val="001256E2"/>
    <w:rsid w:val="001341EF"/>
    <w:rsid w:val="001653D1"/>
    <w:rsid w:val="00191B8F"/>
    <w:rsid w:val="001943B5"/>
    <w:rsid w:val="001A6F44"/>
    <w:rsid w:val="001D76A5"/>
    <w:rsid w:val="001E07A0"/>
    <w:rsid w:val="001E0D0A"/>
    <w:rsid w:val="001E2FEF"/>
    <w:rsid w:val="001E7255"/>
    <w:rsid w:val="001F5369"/>
    <w:rsid w:val="001F609D"/>
    <w:rsid w:val="0021416C"/>
    <w:rsid w:val="00214BF9"/>
    <w:rsid w:val="002321B9"/>
    <w:rsid w:val="00236A70"/>
    <w:rsid w:val="002436BB"/>
    <w:rsid w:val="00246067"/>
    <w:rsid w:val="00254518"/>
    <w:rsid w:val="00257057"/>
    <w:rsid w:val="0026100D"/>
    <w:rsid w:val="0027273A"/>
    <w:rsid w:val="002759BF"/>
    <w:rsid w:val="00280698"/>
    <w:rsid w:val="00281B3C"/>
    <w:rsid w:val="002833D2"/>
    <w:rsid w:val="002A318B"/>
    <w:rsid w:val="002E05E4"/>
    <w:rsid w:val="002E26B4"/>
    <w:rsid w:val="002E2854"/>
    <w:rsid w:val="002E34A4"/>
    <w:rsid w:val="002E5A90"/>
    <w:rsid w:val="002F2399"/>
    <w:rsid w:val="00334DAB"/>
    <w:rsid w:val="0034039E"/>
    <w:rsid w:val="00346303"/>
    <w:rsid w:val="00350C17"/>
    <w:rsid w:val="0037552E"/>
    <w:rsid w:val="00385FF4"/>
    <w:rsid w:val="00386063"/>
    <w:rsid w:val="00397F42"/>
    <w:rsid w:val="003A3629"/>
    <w:rsid w:val="003A7332"/>
    <w:rsid w:val="003B10F8"/>
    <w:rsid w:val="003D0AAC"/>
    <w:rsid w:val="003E3859"/>
    <w:rsid w:val="003F3726"/>
    <w:rsid w:val="003F3844"/>
    <w:rsid w:val="003F3CFD"/>
    <w:rsid w:val="00407CB3"/>
    <w:rsid w:val="00416082"/>
    <w:rsid w:val="00417765"/>
    <w:rsid w:val="004230D2"/>
    <w:rsid w:val="00423B42"/>
    <w:rsid w:val="004274F5"/>
    <w:rsid w:val="004612A1"/>
    <w:rsid w:val="0047728D"/>
    <w:rsid w:val="00481BE0"/>
    <w:rsid w:val="00483A5F"/>
    <w:rsid w:val="00493548"/>
    <w:rsid w:val="004A7B6F"/>
    <w:rsid w:val="004A7E9E"/>
    <w:rsid w:val="004B4030"/>
    <w:rsid w:val="004B62DC"/>
    <w:rsid w:val="004C5CBE"/>
    <w:rsid w:val="004C674F"/>
    <w:rsid w:val="004E4C45"/>
    <w:rsid w:val="004E7659"/>
    <w:rsid w:val="004F0DFE"/>
    <w:rsid w:val="00501C0D"/>
    <w:rsid w:val="00504B2C"/>
    <w:rsid w:val="005113BB"/>
    <w:rsid w:val="0051264A"/>
    <w:rsid w:val="005226F1"/>
    <w:rsid w:val="0052318C"/>
    <w:rsid w:val="00523F11"/>
    <w:rsid w:val="00524C4E"/>
    <w:rsid w:val="00526097"/>
    <w:rsid w:val="00537DE3"/>
    <w:rsid w:val="00551F08"/>
    <w:rsid w:val="00557E70"/>
    <w:rsid w:val="0056339D"/>
    <w:rsid w:val="00577F60"/>
    <w:rsid w:val="005834FD"/>
    <w:rsid w:val="00590B04"/>
    <w:rsid w:val="005A2F33"/>
    <w:rsid w:val="005A3D5B"/>
    <w:rsid w:val="005D713C"/>
    <w:rsid w:val="005E3C0E"/>
    <w:rsid w:val="005E751A"/>
    <w:rsid w:val="0061192A"/>
    <w:rsid w:val="00622872"/>
    <w:rsid w:val="006311F1"/>
    <w:rsid w:val="0063592D"/>
    <w:rsid w:val="0064191F"/>
    <w:rsid w:val="00643BED"/>
    <w:rsid w:val="00645D4E"/>
    <w:rsid w:val="006546AE"/>
    <w:rsid w:val="00682CF8"/>
    <w:rsid w:val="00695DA4"/>
    <w:rsid w:val="00696333"/>
    <w:rsid w:val="006B07D3"/>
    <w:rsid w:val="006B2FB7"/>
    <w:rsid w:val="006B6C54"/>
    <w:rsid w:val="006D5B34"/>
    <w:rsid w:val="006F1960"/>
    <w:rsid w:val="006F64B8"/>
    <w:rsid w:val="0070449C"/>
    <w:rsid w:val="00711A9D"/>
    <w:rsid w:val="00720898"/>
    <w:rsid w:val="00742BD1"/>
    <w:rsid w:val="007517D6"/>
    <w:rsid w:val="007535CE"/>
    <w:rsid w:val="0076092D"/>
    <w:rsid w:val="00771A77"/>
    <w:rsid w:val="00776C3A"/>
    <w:rsid w:val="00783060"/>
    <w:rsid w:val="00795F91"/>
    <w:rsid w:val="007A12A1"/>
    <w:rsid w:val="007B2589"/>
    <w:rsid w:val="007B637D"/>
    <w:rsid w:val="007B6B8F"/>
    <w:rsid w:val="007D0819"/>
    <w:rsid w:val="007D0D3C"/>
    <w:rsid w:val="007D196C"/>
    <w:rsid w:val="007E2DD8"/>
    <w:rsid w:val="007E3684"/>
    <w:rsid w:val="007F164F"/>
    <w:rsid w:val="007F1C64"/>
    <w:rsid w:val="007F54B7"/>
    <w:rsid w:val="0080738D"/>
    <w:rsid w:val="0081563D"/>
    <w:rsid w:val="00840986"/>
    <w:rsid w:val="0085006D"/>
    <w:rsid w:val="00855B51"/>
    <w:rsid w:val="0085781A"/>
    <w:rsid w:val="00863A67"/>
    <w:rsid w:val="008816FD"/>
    <w:rsid w:val="00891C30"/>
    <w:rsid w:val="0089286C"/>
    <w:rsid w:val="00893D4B"/>
    <w:rsid w:val="00895628"/>
    <w:rsid w:val="008A0F02"/>
    <w:rsid w:val="008B4164"/>
    <w:rsid w:val="008D652B"/>
    <w:rsid w:val="008E369A"/>
    <w:rsid w:val="008E72EB"/>
    <w:rsid w:val="008F4F87"/>
    <w:rsid w:val="008F6F5B"/>
    <w:rsid w:val="00900EB5"/>
    <w:rsid w:val="00901B54"/>
    <w:rsid w:val="009024B4"/>
    <w:rsid w:val="009168C5"/>
    <w:rsid w:val="00942D26"/>
    <w:rsid w:val="00944610"/>
    <w:rsid w:val="00947782"/>
    <w:rsid w:val="009521E6"/>
    <w:rsid w:val="00956747"/>
    <w:rsid w:val="00982D3F"/>
    <w:rsid w:val="009928E3"/>
    <w:rsid w:val="009946FB"/>
    <w:rsid w:val="009B0D0D"/>
    <w:rsid w:val="009B179D"/>
    <w:rsid w:val="009B1810"/>
    <w:rsid w:val="009C5E2E"/>
    <w:rsid w:val="009D2AA1"/>
    <w:rsid w:val="009D6E7B"/>
    <w:rsid w:val="009E1C8A"/>
    <w:rsid w:val="00A01D8F"/>
    <w:rsid w:val="00A172F9"/>
    <w:rsid w:val="00A21DE8"/>
    <w:rsid w:val="00A258E9"/>
    <w:rsid w:val="00A35FBE"/>
    <w:rsid w:val="00A36396"/>
    <w:rsid w:val="00A40A69"/>
    <w:rsid w:val="00A549F5"/>
    <w:rsid w:val="00A67921"/>
    <w:rsid w:val="00A71F0B"/>
    <w:rsid w:val="00A86D2F"/>
    <w:rsid w:val="00A96D70"/>
    <w:rsid w:val="00AA6323"/>
    <w:rsid w:val="00AC1949"/>
    <w:rsid w:val="00AC3536"/>
    <w:rsid w:val="00AC3B6E"/>
    <w:rsid w:val="00AC52A8"/>
    <w:rsid w:val="00AE15CF"/>
    <w:rsid w:val="00AE600A"/>
    <w:rsid w:val="00AE69ED"/>
    <w:rsid w:val="00B1430F"/>
    <w:rsid w:val="00B2759F"/>
    <w:rsid w:val="00B36798"/>
    <w:rsid w:val="00B5070F"/>
    <w:rsid w:val="00B531B3"/>
    <w:rsid w:val="00B63922"/>
    <w:rsid w:val="00B63F79"/>
    <w:rsid w:val="00B926B3"/>
    <w:rsid w:val="00B93564"/>
    <w:rsid w:val="00BA5A1B"/>
    <w:rsid w:val="00BC17D6"/>
    <w:rsid w:val="00BC641D"/>
    <w:rsid w:val="00BD244A"/>
    <w:rsid w:val="00BE1CE0"/>
    <w:rsid w:val="00BE7F99"/>
    <w:rsid w:val="00BF7765"/>
    <w:rsid w:val="00C03D90"/>
    <w:rsid w:val="00C17FC7"/>
    <w:rsid w:val="00C4121E"/>
    <w:rsid w:val="00C4401F"/>
    <w:rsid w:val="00C46C7F"/>
    <w:rsid w:val="00C55203"/>
    <w:rsid w:val="00C611D6"/>
    <w:rsid w:val="00C64537"/>
    <w:rsid w:val="00C66423"/>
    <w:rsid w:val="00C72582"/>
    <w:rsid w:val="00C8781C"/>
    <w:rsid w:val="00C96D65"/>
    <w:rsid w:val="00CA5E44"/>
    <w:rsid w:val="00CA7586"/>
    <w:rsid w:val="00CA7ABE"/>
    <w:rsid w:val="00CB451E"/>
    <w:rsid w:val="00CC4D0F"/>
    <w:rsid w:val="00CD229D"/>
    <w:rsid w:val="00CF7E1A"/>
    <w:rsid w:val="00D117FF"/>
    <w:rsid w:val="00D11C7E"/>
    <w:rsid w:val="00D36D50"/>
    <w:rsid w:val="00D40CEA"/>
    <w:rsid w:val="00D52855"/>
    <w:rsid w:val="00D61C7D"/>
    <w:rsid w:val="00D65A66"/>
    <w:rsid w:val="00D915B5"/>
    <w:rsid w:val="00DC578E"/>
    <w:rsid w:val="00E02996"/>
    <w:rsid w:val="00E14726"/>
    <w:rsid w:val="00E157B8"/>
    <w:rsid w:val="00E210CD"/>
    <w:rsid w:val="00E43510"/>
    <w:rsid w:val="00E4460B"/>
    <w:rsid w:val="00E455B3"/>
    <w:rsid w:val="00E56778"/>
    <w:rsid w:val="00E57723"/>
    <w:rsid w:val="00E66338"/>
    <w:rsid w:val="00E679D2"/>
    <w:rsid w:val="00E82CE8"/>
    <w:rsid w:val="00EE1FE0"/>
    <w:rsid w:val="00EE3903"/>
    <w:rsid w:val="00EF1EF3"/>
    <w:rsid w:val="00F2476A"/>
    <w:rsid w:val="00F27458"/>
    <w:rsid w:val="00F27549"/>
    <w:rsid w:val="00F360B9"/>
    <w:rsid w:val="00F40544"/>
    <w:rsid w:val="00F41629"/>
    <w:rsid w:val="00F461E9"/>
    <w:rsid w:val="00F5029C"/>
    <w:rsid w:val="00F625E7"/>
    <w:rsid w:val="00F6387E"/>
    <w:rsid w:val="00F65277"/>
    <w:rsid w:val="00F7039D"/>
    <w:rsid w:val="00F71BF6"/>
    <w:rsid w:val="00F726D7"/>
    <w:rsid w:val="00F77E67"/>
    <w:rsid w:val="00F87F3B"/>
    <w:rsid w:val="00FB76E3"/>
    <w:rsid w:val="00FC452C"/>
    <w:rsid w:val="00FD4206"/>
    <w:rsid w:val="00FE77EE"/>
    <w:rsid w:val="00FF1A35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table" w:styleId="af">
    <w:name w:val="Table Grid"/>
    <w:basedOn w:val="a1"/>
    <w:rsid w:val="007D0819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rsid w:val="00504B2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04B2C"/>
    <w:rPr>
      <w:rFonts w:ascii="Tahoma" w:eastAsia="Lucida Sans Unicode" w:hAnsi="Tahoma" w:cs="Tahoma"/>
      <w:kern w:val="1"/>
      <w:sz w:val="16"/>
      <w:szCs w:val="16"/>
    </w:rPr>
  </w:style>
  <w:style w:type="paragraph" w:styleId="af2">
    <w:name w:val="List Paragraph"/>
    <w:basedOn w:val="a"/>
    <w:uiPriority w:val="34"/>
    <w:qFormat/>
    <w:rsid w:val="008500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fsi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sales@sfs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BF49C-9800-4FD3-8037-AED3FCD4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artem</dc:creator>
  <cp:lastModifiedBy>Sfsi_User30</cp:lastModifiedBy>
  <cp:revision>9</cp:revision>
  <cp:lastPrinted>2025-02-25T09:14:00Z</cp:lastPrinted>
  <dcterms:created xsi:type="dcterms:W3CDTF">2022-12-11T07:41:00Z</dcterms:created>
  <dcterms:modified xsi:type="dcterms:W3CDTF">2026-06-17T10:28:00Z</dcterms:modified>
</cp:coreProperties>
</file>