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BC7" w:rsidRPr="00450CA2" w:rsidRDefault="00D74B39" w:rsidP="00187053">
      <w:pPr>
        <w:jc w:val="right"/>
        <w:rPr>
          <w:rFonts w:ascii="Arial" w:hAnsi="Arial" w:cs="Arial"/>
          <w:sz w:val="12"/>
          <w:szCs w:val="12"/>
        </w:rPr>
      </w:pPr>
      <w:r w:rsidRPr="00450CA2">
        <w:rPr>
          <w:rFonts w:ascii="Arial" w:hAnsi="Arial" w:cs="Arial"/>
          <w:sz w:val="12"/>
          <w:szCs w:val="12"/>
        </w:rPr>
        <w:t>Отбойная стенка</w:t>
      </w:r>
    </w:p>
    <w:p w:rsidR="00193BC7" w:rsidRPr="00450CA2" w:rsidRDefault="00193BC7" w:rsidP="00187053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12"/>
          <w:szCs w:val="12"/>
        </w:rPr>
      </w:pPr>
      <w:r w:rsidRPr="00450CA2">
        <w:rPr>
          <w:rFonts w:ascii="Arial" w:hAnsi="Arial" w:cs="Arial"/>
          <w:sz w:val="12"/>
          <w:szCs w:val="12"/>
        </w:rPr>
        <w:t>ТУ-9610-002-51879206-2009г</w:t>
      </w:r>
    </w:p>
    <w:p w:rsidR="00193BC7" w:rsidRPr="00450CA2" w:rsidRDefault="00193BC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6"/>
          <w:szCs w:val="16"/>
        </w:rPr>
      </w:pPr>
      <w:r w:rsidRPr="00450CA2">
        <w:rPr>
          <w:rFonts w:ascii="Arial" w:hAnsi="Arial" w:cs="Arial"/>
          <w:b/>
          <w:bCs/>
          <w:sz w:val="16"/>
          <w:szCs w:val="16"/>
        </w:rPr>
        <w:t>Руководство по эксплуатации</w:t>
      </w:r>
    </w:p>
    <w:p w:rsidR="00193BC7" w:rsidRPr="00450CA2" w:rsidRDefault="00D74B39" w:rsidP="00D74B3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4"/>
          <w:szCs w:val="14"/>
        </w:rPr>
      </w:pPr>
      <w:r w:rsidRPr="00450CA2">
        <w:rPr>
          <w:rFonts w:ascii="Arial" w:hAnsi="Arial" w:cs="Arial"/>
          <w:b/>
          <w:bCs/>
          <w:sz w:val="14"/>
          <w:szCs w:val="14"/>
        </w:rPr>
        <w:t>Отбойная стенка</w:t>
      </w:r>
    </w:p>
    <w:p w:rsidR="00D74B39" w:rsidRPr="00450CA2" w:rsidRDefault="00D74B39" w:rsidP="00D74B3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4"/>
          <w:szCs w:val="22"/>
        </w:rPr>
      </w:pPr>
    </w:p>
    <w:p w:rsidR="00193BC7" w:rsidRPr="00450CA2" w:rsidRDefault="00193BC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4"/>
          <w:szCs w:val="14"/>
        </w:rPr>
      </w:pPr>
      <w:r w:rsidRPr="00450CA2">
        <w:rPr>
          <w:rFonts w:ascii="Arial" w:hAnsi="Arial" w:cs="Arial"/>
          <w:b/>
          <w:bCs/>
          <w:sz w:val="14"/>
          <w:szCs w:val="14"/>
        </w:rPr>
        <w:t>1. Назначение.</w:t>
      </w:r>
    </w:p>
    <w:p w:rsidR="00193BC7" w:rsidRPr="00450CA2" w:rsidRDefault="00D74B39" w:rsidP="0066175A">
      <w:pPr>
        <w:widowControl w:val="0"/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14"/>
          <w:szCs w:val="14"/>
        </w:rPr>
      </w:pPr>
      <w:r w:rsidRPr="00450CA2">
        <w:rPr>
          <w:rFonts w:ascii="Arial" w:hAnsi="Arial" w:cs="Arial"/>
          <w:sz w:val="14"/>
          <w:szCs w:val="14"/>
        </w:rPr>
        <w:t xml:space="preserve">Отбойная стенка </w:t>
      </w:r>
      <w:r w:rsidR="0066175A" w:rsidRPr="00450CA2">
        <w:rPr>
          <w:rFonts w:ascii="Arial" w:hAnsi="Arial" w:cs="Arial"/>
          <w:sz w:val="14"/>
          <w:szCs w:val="14"/>
        </w:rPr>
        <w:t>применя</w:t>
      </w:r>
      <w:r w:rsidRPr="00450CA2">
        <w:rPr>
          <w:rFonts w:ascii="Arial" w:hAnsi="Arial" w:cs="Arial"/>
          <w:sz w:val="14"/>
          <w:szCs w:val="14"/>
        </w:rPr>
        <w:t>е</w:t>
      </w:r>
      <w:r w:rsidR="0066175A" w:rsidRPr="00450CA2">
        <w:rPr>
          <w:rFonts w:ascii="Arial" w:hAnsi="Arial" w:cs="Arial"/>
          <w:sz w:val="14"/>
          <w:szCs w:val="14"/>
        </w:rPr>
        <w:t xml:space="preserve">тся </w:t>
      </w:r>
      <w:r w:rsidR="00450CA2">
        <w:rPr>
          <w:rFonts w:ascii="Arial" w:hAnsi="Arial" w:cs="Arial"/>
          <w:sz w:val="14"/>
          <w:szCs w:val="14"/>
        </w:rPr>
        <w:t>на</w:t>
      </w:r>
      <w:r w:rsidR="0066175A" w:rsidRPr="00450CA2">
        <w:rPr>
          <w:rFonts w:ascii="Arial" w:hAnsi="Arial" w:cs="Arial"/>
          <w:sz w:val="14"/>
          <w:szCs w:val="14"/>
        </w:rPr>
        <w:t xml:space="preserve"> площадк</w:t>
      </w:r>
      <w:r w:rsidR="00450CA2">
        <w:rPr>
          <w:rFonts w:ascii="Arial" w:hAnsi="Arial" w:cs="Arial"/>
          <w:sz w:val="14"/>
          <w:szCs w:val="14"/>
        </w:rPr>
        <w:t>е</w:t>
      </w:r>
      <w:r w:rsidR="0066175A" w:rsidRPr="00450CA2">
        <w:rPr>
          <w:rFonts w:ascii="Arial" w:hAnsi="Arial" w:cs="Arial"/>
          <w:sz w:val="14"/>
          <w:szCs w:val="14"/>
        </w:rPr>
        <w:t xml:space="preserve"> </w:t>
      </w:r>
      <w:r w:rsidR="00450CA2">
        <w:rPr>
          <w:rFonts w:ascii="Arial" w:hAnsi="Arial" w:cs="Arial"/>
          <w:sz w:val="14"/>
          <w:szCs w:val="14"/>
        </w:rPr>
        <w:t xml:space="preserve">для </w:t>
      </w:r>
      <w:r w:rsidR="0066175A" w:rsidRPr="00450CA2">
        <w:rPr>
          <w:rFonts w:ascii="Arial" w:hAnsi="Arial" w:cs="Arial"/>
          <w:sz w:val="14"/>
          <w:szCs w:val="14"/>
        </w:rPr>
        <w:t xml:space="preserve">игры в городки. </w:t>
      </w:r>
      <w:proofErr w:type="gramStart"/>
      <w:r w:rsidR="0066175A" w:rsidRPr="00450CA2">
        <w:rPr>
          <w:rFonts w:ascii="Arial" w:hAnsi="Arial" w:cs="Arial"/>
          <w:sz w:val="14"/>
          <w:szCs w:val="14"/>
        </w:rPr>
        <w:t>Предназначен</w:t>
      </w:r>
      <w:r w:rsidR="00450CA2">
        <w:rPr>
          <w:rFonts w:ascii="Arial" w:hAnsi="Arial" w:cs="Arial"/>
          <w:sz w:val="14"/>
          <w:szCs w:val="14"/>
        </w:rPr>
        <w:t>а</w:t>
      </w:r>
      <w:proofErr w:type="gramEnd"/>
      <w:r w:rsidR="0066175A" w:rsidRPr="00450CA2">
        <w:rPr>
          <w:rFonts w:ascii="Arial" w:hAnsi="Arial" w:cs="Arial"/>
          <w:sz w:val="14"/>
          <w:szCs w:val="14"/>
        </w:rPr>
        <w:t xml:space="preserve"> для применения в закрытых помещениях</w:t>
      </w:r>
      <w:r w:rsidR="00450CA2">
        <w:rPr>
          <w:rFonts w:ascii="Arial" w:hAnsi="Arial" w:cs="Arial"/>
          <w:sz w:val="14"/>
          <w:szCs w:val="14"/>
        </w:rPr>
        <w:t>.</w:t>
      </w:r>
    </w:p>
    <w:p w:rsidR="00193BC7" w:rsidRPr="00450CA2" w:rsidRDefault="00193BC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4"/>
          <w:szCs w:val="14"/>
        </w:rPr>
      </w:pPr>
      <w:r w:rsidRPr="00450CA2">
        <w:rPr>
          <w:rFonts w:ascii="Arial" w:hAnsi="Arial" w:cs="Arial"/>
          <w:b/>
          <w:bCs/>
          <w:sz w:val="14"/>
          <w:szCs w:val="14"/>
        </w:rPr>
        <w:t>2. Техническ</w:t>
      </w:r>
      <w:r w:rsidR="00450CA2">
        <w:rPr>
          <w:rFonts w:ascii="Arial" w:hAnsi="Arial" w:cs="Arial"/>
          <w:b/>
          <w:bCs/>
          <w:sz w:val="14"/>
          <w:szCs w:val="14"/>
        </w:rPr>
        <w:t>ие</w:t>
      </w:r>
      <w:r w:rsidRPr="00450CA2">
        <w:rPr>
          <w:rFonts w:ascii="Arial" w:hAnsi="Arial" w:cs="Arial"/>
          <w:b/>
          <w:bCs/>
          <w:sz w:val="14"/>
          <w:szCs w:val="14"/>
        </w:rPr>
        <w:t xml:space="preserve"> характеристик</w:t>
      </w:r>
      <w:r w:rsidR="00450CA2">
        <w:rPr>
          <w:rFonts w:ascii="Arial" w:hAnsi="Arial" w:cs="Arial"/>
          <w:b/>
          <w:bCs/>
          <w:sz w:val="14"/>
          <w:szCs w:val="14"/>
        </w:rPr>
        <w:t>и</w:t>
      </w:r>
      <w:r w:rsidRPr="00450CA2">
        <w:rPr>
          <w:rFonts w:ascii="Arial" w:hAnsi="Arial" w:cs="Arial"/>
          <w:b/>
          <w:bCs/>
          <w:sz w:val="14"/>
          <w:szCs w:val="14"/>
        </w:rPr>
        <w:t>.</w:t>
      </w:r>
    </w:p>
    <w:p w:rsidR="00193BC7" w:rsidRPr="00450CA2" w:rsidRDefault="00193BC7" w:rsidP="00450CA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4"/>
          <w:szCs w:val="14"/>
        </w:rPr>
      </w:pPr>
      <w:r w:rsidRPr="00450CA2">
        <w:rPr>
          <w:rFonts w:ascii="Arial" w:hAnsi="Arial" w:cs="Arial"/>
          <w:sz w:val="14"/>
          <w:szCs w:val="14"/>
        </w:rPr>
        <w:t xml:space="preserve">Размеры: </w:t>
      </w:r>
      <w:r w:rsidR="00C27D2D" w:rsidRPr="00450CA2">
        <w:rPr>
          <w:rFonts w:ascii="Arial" w:hAnsi="Arial" w:cs="Arial"/>
          <w:sz w:val="14"/>
          <w:szCs w:val="14"/>
        </w:rPr>
        <w:t>Длина</w:t>
      </w:r>
      <w:r w:rsidR="00187053" w:rsidRPr="00450CA2">
        <w:rPr>
          <w:rFonts w:ascii="Arial" w:hAnsi="Arial" w:cs="Arial"/>
          <w:sz w:val="14"/>
          <w:szCs w:val="14"/>
        </w:rPr>
        <w:t xml:space="preserve"> </w:t>
      </w:r>
      <w:r w:rsidR="00450CA2">
        <w:rPr>
          <w:rFonts w:ascii="Arial" w:hAnsi="Arial" w:cs="Arial"/>
          <w:sz w:val="14"/>
          <w:szCs w:val="14"/>
        </w:rPr>
        <w:t xml:space="preserve"> </w:t>
      </w:r>
      <w:r w:rsidR="00A277F3" w:rsidRPr="00450CA2">
        <w:rPr>
          <w:rFonts w:ascii="Arial" w:hAnsi="Arial" w:cs="Arial"/>
          <w:sz w:val="14"/>
          <w:szCs w:val="14"/>
        </w:rPr>
        <w:t xml:space="preserve">- </w:t>
      </w:r>
      <w:r w:rsidR="00450CA2">
        <w:rPr>
          <w:rFonts w:ascii="Arial" w:hAnsi="Arial" w:cs="Arial"/>
          <w:sz w:val="14"/>
          <w:szCs w:val="14"/>
        </w:rPr>
        <w:t xml:space="preserve"> </w:t>
      </w:r>
      <w:r w:rsidR="006F13E7" w:rsidRPr="00450CA2">
        <w:rPr>
          <w:rFonts w:ascii="Arial" w:hAnsi="Arial" w:cs="Arial"/>
          <w:sz w:val="14"/>
          <w:szCs w:val="14"/>
        </w:rPr>
        <w:t>13700</w:t>
      </w:r>
      <w:r w:rsidR="00A277F3" w:rsidRPr="00450CA2">
        <w:rPr>
          <w:rFonts w:ascii="Arial" w:hAnsi="Arial" w:cs="Arial"/>
          <w:sz w:val="14"/>
          <w:szCs w:val="14"/>
        </w:rPr>
        <w:t xml:space="preserve"> мм; </w:t>
      </w:r>
      <w:r w:rsidR="006F13E7" w:rsidRPr="00450CA2">
        <w:rPr>
          <w:rFonts w:ascii="Arial" w:hAnsi="Arial" w:cs="Arial"/>
          <w:sz w:val="14"/>
          <w:szCs w:val="14"/>
        </w:rPr>
        <w:t>Высота</w:t>
      </w:r>
      <w:r w:rsidRPr="00450CA2">
        <w:rPr>
          <w:rFonts w:ascii="Arial" w:hAnsi="Arial" w:cs="Arial"/>
          <w:sz w:val="14"/>
          <w:szCs w:val="14"/>
        </w:rPr>
        <w:t xml:space="preserve"> </w:t>
      </w:r>
      <w:r w:rsidR="00450CA2">
        <w:rPr>
          <w:rFonts w:ascii="Arial" w:hAnsi="Arial" w:cs="Arial"/>
          <w:sz w:val="14"/>
          <w:szCs w:val="14"/>
        </w:rPr>
        <w:t xml:space="preserve"> </w:t>
      </w:r>
      <w:r w:rsidR="00A277F3" w:rsidRPr="00450CA2">
        <w:rPr>
          <w:rFonts w:ascii="Arial" w:hAnsi="Arial" w:cs="Arial"/>
          <w:sz w:val="14"/>
          <w:szCs w:val="14"/>
        </w:rPr>
        <w:t xml:space="preserve">-  </w:t>
      </w:r>
      <w:r w:rsidR="006F13E7" w:rsidRPr="00450CA2">
        <w:rPr>
          <w:rFonts w:ascii="Arial" w:hAnsi="Arial" w:cs="Arial"/>
          <w:sz w:val="14"/>
          <w:szCs w:val="14"/>
        </w:rPr>
        <w:t>1000мм</w:t>
      </w:r>
      <w:r w:rsidR="00A277F3" w:rsidRPr="00450CA2">
        <w:rPr>
          <w:rFonts w:ascii="Arial" w:hAnsi="Arial" w:cs="Arial"/>
          <w:sz w:val="14"/>
          <w:szCs w:val="14"/>
        </w:rPr>
        <w:t xml:space="preserve">; </w:t>
      </w:r>
      <w:r w:rsidR="006F13E7" w:rsidRPr="00450CA2">
        <w:rPr>
          <w:rFonts w:ascii="Arial" w:hAnsi="Arial" w:cs="Arial"/>
          <w:sz w:val="14"/>
          <w:szCs w:val="14"/>
        </w:rPr>
        <w:t xml:space="preserve">Глубина </w:t>
      </w:r>
      <w:r w:rsidR="00A277F3" w:rsidRPr="00450CA2">
        <w:rPr>
          <w:rFonts w:ascii="Arial" w:hAnsi="Arial" w:cs="Arial"/>
          <w:sz w:val="14"/>
          <w:szCs w:val="14"/>
        </w:rPr>
        <w:t xml:space="preserve"> -</w:t>
      </w:r>
      <w:r w:rsidRPr="00450CA2">
        <w:rPr>
          <w:rFonts w:ascii="Arial" w:hAnsi="Arial" w:cs="Arial"/>
          <w:sz w:val="14"/>
          <w:szCs w:val="14"/>
        </w:rPr>
        <w:t xml:space="preserve">  </w:t>
      </w:r>
      <w:r w:rsidR="006F13E7" w:rsidRPr="00450CA2">
        <w:rPr>
          <w:rFonts w:ascii="Arial" w:hAnsi="Arial" w:cs="Arial"/>
          <w:sz w:val="14"/>
          <w:szCs w:val="14"/>
        </w:rPr>
        <w:t>580</w:t>
      </w:r>
      <w:r w:rsidR="00A277F3" w:rsidRPr="00450CA2">
        <w:rPr>
          <w:rFonts w:ascii="Arial" w:hAnsi="Arial" w:cs="Arial"/>
          <w:sz w:val="14"/>
          <w:szCs w:val="14"/>
        </w:rPr>
        <w:t>мм</w:t>
      </w:r>
      <w:r w:rsidR="00450CA2">
        <w:rPr>
          <w:rFonts w:ascii="Arial" w:hAnsi="Arial" w:cs="Arial"/>
          <w:sz w:val="14"/>
          <w:szCs w:val="14"/>
        </w:rPr>
        <w:t>.</w:t>
      </w:r>
    </w:p>
    <w:p w:rsidR="00187053" w:rsidRPr="00450CA2" w:rsidRDefault="00187053" w:rsidP="0018705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4"/>
          <w:szCs w:val="14"/>
        </w:rPr>
      </w:pPr>
      <w:r w:rsidRPr="00450CA2">
        <w:rPr>
          <w:rFonts w:ascii="Arial" w:hAnsi="Arial" w:cs="Arial"/>
          <w:b/>
          <w:bCs/>
          <w:sz w:val="14"/>
          <w:szCs w:val="14"/>
        </w:rPr>
        <w:t>3. Комплектация.</w:t>
      </w:r>
    </w:p>
    <w:tbl>
      <w:tblPr>
        <w:tblW w:w="0" w:type="auto"/>
        <w:tblInd w:w="159" w:type="dxa"/>
        <w:tblLayout w:type="fixed"/>
        <w:tblLook w:val="0000" w:firstRow="0" w:lastRow="0" w:firstColumn="0" w:lastColumn="0" w:noHBand="0" w:noVBand="0"/>
      </w:tblPr>
      <w:tblGrid>
        <w:gridCol w:w="8802"/>
        <w:gridCol w:w="858"/>
      </w:tblGrid>
      <w:tr w:rsidR="007C6A79" w:rsidRPr="00450CA2">
        <w:tc>
          <w:tcPr>
            <w:tcW w:w="8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6A79" w:rsidRPr="00450CA2" w:rsidRDefault="00187053" w:rsidP="0066175A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450CA2">
              <w:rPr>
                <w:rFonts w:ascii="Arial" w:hAnsi="Arial" w:cs="Arial"/>
                <w:sz w:val="14"/>
                <w:szCs w:val="14"/>
              </w:rPr>
              <w:t xml:space="preserve">1. </w:t>
            </w:r>
            <w:r w:rsidR="006F13E7" w:rsidRPr="00450CA2">
              <w:rPr>
                <w:rFonts w:ascii="Arial" w:hAnsi="Arial" w:cs="Arial"/>
                <w:sz w:val="14"/>
                <w:szCs w:val="14"/>
              </w:rPr>
              <w:t>Опора сетки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79" w:rsidRPr="00450CA2" w:rsidRDefault="006F13E7" w:rsidP="00952932">
            <w:pPr>
              <w:snapToGrid w:val="0"/>
              <w:ind w:right="-144"/>
              <w:rPr>
                <w:rFonts w:ascii="Arial" w:hAnsi="Arial" w:cs="Arial"/>
                <w:sz w:val="14"/>
                <w:szCs w:val="14"/>
              </w:rPr>
            </w:pPr>
            <w:r w:rsidRPr="00450CA2">
              <w:rPr>
                <w:rFonts w:ascii="Arial" w:hAnsi="Arial" w:cs="Arial"/>
                <w:sz w:val="14"/>
                <w:szCs w:val="14"/>
              </w:rPr>
              <w:t>8</w:t>
            </w:r>
            <w:r w:rsidR="007C6A79" w:rsidRPr="00450CA2">
              <w:rPr>
                <w:rFonts w:ascii="Arial" w:hAnsi="Arial" w:cs="Arial"/>
                <w:sz w:val="14"/>
                <w:szCs w:val="14"/>
              </w:rPr>
              <w:t xml:space="preserve"> шт.</w:t>
            </w:r>
          </w:p>
        </w:tc>
      </w:tr>
      <w:tr w:rsidR="007C6A79" w:rsidRPr="00450CA2">
        <w:tc>
          <w:tcPr>
            <w:tcW w:w="8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6A79" w:rsidRPr="00450CA2" w:rsidRDefault="007C6A79" w:rsidP="00952932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450CA2">
              <w:rPr>
                <w:rFonts w:ascii="Arial" w:hAnsi="Arial" w:cs="Arial"/>
                <w:sz w:val="14"/>
                <w:szCs w:val="14"/>
              </w:rPr>
              <w:t xml:space="preserve">2. </w:t>
            </w:r>
            <w:r w:rsidR="006F13E7" w:rsidRPr="00450CA2">
              <w:rPr>
                <w:rFonts w:ascii="Arial" w:hAnsi="Arial" w:cs="Arial"/>
                <w:sz w:val="14"/>
                <w:szCs w:val="14"/>
              </w:rPr>
              <w:t>Сетка заградительная 1х13,7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79" w:rsidRPr="00450CA2" w:rsidRDefault="006F13E7" w:rsidP="00952932">
            <w:pPr>
              <w:snapToGrid w:val="0"/>
              <w:ind w:right="-144"/>
              <w:rPr>
                <w:rFonts w:ascii="Arial" w:hAnsi="Arial" w:cs="Arial"/>
                <w:sz w:val="14"/>
                <w:szCs w:val="14"/>
              </w:rPr>
            </w:pPr>
            <w:r w:rsidRPr="00450CA2">
              <w:rPr>
                <w:rFonts w:ascii="Arial" w:hAnsi="Arial" w:cs="Arial"/>
                <w:sz w:val="14"/>
                <w:szCs w:val="14"/>
              </w:rPr>
              <w:t>1</w:t>
            </w:r>
            <w:r w:rsidR="007C6A79" w:rsidRPr="00450CA2">
              <w:rPr>
                <w:rFonts w:ascii="Arial" w:hAnsi="Arial" w:cs="Arial"/>
                <w:sz w:val="14"/>
                <w:szCs w:val="14"/>
              </w:rPr>
              <w:t xml:space="preserve"> шт.</w:t>
            </w:r>
          </w:p>
        </w:tc>
      </w:tr>
      <w:tr w:rsidR="006F13E7" w:rsidRPr="00450CA2">
        <w:tc>
          <w:tcPr>
            <w:tcW w:w="8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13E7" w:rsidRPr="00450CA2" w:rsidRDefault="006F13E7" w:rsidP="00952932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450CA2">
              <w:rPr>
                <w:rFonts w:ascii="Arial" w:hAnsi="Arial" w:cs="Arial"/>
                <w:sz w:val="14"/>
                <w:szCs w:val="14"/>
              </w:rPr>
              <w:t>3. Противовес из тента  20кг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3E7" w:rsidRPr="00450CA2" w:rsidRDefault="006F13E7" w:rsidP="00952932">
            <w:pPr>
              <w:snapToGrid w:val="0"/>
              <w:ind w:right="-144"/>
              <w:rPr>
                <w:rFonts w:ascii="Arial" w:hAnsi="Arial" w:cs="Arial"/>
                <w:sz w:val="14"/>
                <w:szCs w:val="14"/>
              </w:rPr>
            </w:pPr>
            <w:r w:rsidRPr="00450CA2">
              <w:rPr>
                <w:rFonts w:ascii="Arial" w:hAnsi="Arial" w:cs="Arial"/>
                <w:sz w:val="14"/>
                <w:szCs w:val="14"/>
              </w:rPr>
              <w:t>8</w:t>
            </w:r>
            <w:r w:rsidR="00450CA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0CA2">
              <w:rPr>
                <w:rFonts w:ascii="Arial" w:hAnsi="Arial" w:cs="Arial"/>
                <w:sz w:val="14"/>
                <w:szCs w:val="14"/>
              </w:rPr>
              <w:t>шт.</w:t>
            </w:r>
          </w:p>
        </w:tc>
      </w:tr>
    </w:tbl>
    <w:p w:rsidR="00450CA2" w:rsidRPr="00450CA2" w:rsidRDefault="00450C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4"/>
          <w:szCs w:val="14"/>
        </w:rPr>
      </w:pPr>
    </w:p>
    <w:p w:rsidR="00193BC7" w:rsidRPr="00450CA2" w:rsidRDefault="00A9454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4"/>
          <w:szCs w:val="14"/>
        </w:rPr>
      </w:pPr>
      <w:r w:rsidRPr="00450CA2">
        <w:rPr>
          <w:rFonts w:ascii="Arial" w:hAnsi="Arial" w:cs="Arial"/>
          <w:b/>
          <w:bCs/>
          <w:sz w:val="14"/>
          <w:szCs w:val="14"/>
        </w:rPr>
        <w:t>4</w:t>
      </w:r>
      <w:r w:rsidR="00193BC7" w:rsidRPr="00450CA2">
        <w:rPr>
          <w:rFonts w:ascii="Arial" w:hAnsi="Arial" w:cs="Arial"/>
          <w:b/>
          <w:bCs/>
          <w:sz w:val="14"/>
          <w:szCs w:val="14"/>
        </w:rPr>
        <w:t>. Устройство изделия.</w:t>
      </w:r>
    </w:p>
    <w:p w:rsidR="00193BC7" w:rsidRPr="00450CA2" w:rsidRDefault="006F13E7" w:rsidP="00450CA2">
      <w:pPr>
        <w:widowControl w:val="0"/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14"/>
          <w:szCs w:val="14"/>
        </w:rPr>
      </w:pPr>
      <w:r w:rsidRPr="00450CA2">
        <w:rPr>
          <w:rFonts w:ascii="Arial" w:hAnsi="Arial" w:cs="Arial"/>
          <w:sz w:val="14"/>
          <w:szCs w:val="14"/>
        </w:rPr>
        <w:t>Отбойная стенка состоит из восьми стальных опор, сетки заградительной, противовесов. Стальные опоры представляют собой сварные конструкции из труб 40х40, в своем составе опоры имеют узлы для крепления сетки</w:t>
      </w:r>
      <w:r w:rsidR="00B01144" w:rsidRPr="00450CA2">
        <w:rPr>
          <w:rFonts w:ascii="Arial" w:hAnsi="Arial" w:cs="Arial"/>
          <w:sz w:val="14"/>
          <w:szCs w:val="14"/>
        </w:rPr>
        <w:t>. Противовесы выполнены из тентового материала и для у</w:t>
      </w:r>
      <w:r w:rsidR="00450CA2" w:rsidRPr="00450CA2">
        <w:rPr>
          <w:rFonts w:ascii="Arial" w:hAnsi="Arial" w:cs="Arial"/>
          <w:sz w:val="14"/>
          <w:szCs w:val="14"/>
        </w:rPr>
        <w:t>добства переноса имеют рукоятки</w:t>
      </w:r>
      <w:r w:rsidR="00B01144" w:rsidRPr="00450CA2">
        <w:rPr>
          <w:rFonts w:ascii="Arial" w:hAnsi="Arial" w:cs="Arial"/>
          <w:sz w:val="14"/>
          <w:szCs w:val="14"/>
        </w:rPr>
        <w:t>. Сетка заградительная имеет ячейку 40х40 с толщиной нити 2,2мм.</w:t>
      </w:r>
    </w:p>
    <w:p w:rsidR="00450CA2" w:rsidRPr="00450CA2" w:rsidRDefault="00450CA2" w:rsidP="00450C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4"/>
          <w:szCs w:val="14"/>
        </w:rPr>
      </w:pPr>
    </w:p>
    <w:p w:rsidR="00193BC7" w:rsidRPr="00450CA2" w:rsidRDefault="00B04659" w:rsidP="00A277F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noProof/>
          <w:sz w:val="14"/>
          <w:szCs w:val="22"/>
        </w:rPr>
      </w:pPr>
      <w:r w:rsidRPr="00450CA2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FCD009E" wp14:editId="769D9C24">
            <wp:extent cx="5581650" cy="3633920"/>
            <wp:effectExtent l="19050" t="0" r="0" b="0"/>
            <wp:docPr id="2" name="Рисунок 1" descr="10845 g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845 gg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63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3BC7" w:rsidRPr="00450CA2" w:rsidRDefault="0056279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4"/>
          <w:szCs w:val="14"/>
        </w:rPr>
      </w:pPr>
      <w:r w:rsidRPr="00450CA2">
        <w:rPr>
          <w:rFonts w:ascii="Arial" w:hAnsi="Arial" w:cs="Arial"/>
          <w:b/>
          <w:bCs/>
          <w:sz w:val="14"/>
          <w:szCs w:val="14"/>
        </w:rPr>
        <w:t>5</w:t>
      </w:r>
      <w:r w:rsidR="00193BC7" w:rsidRPr="00450CA2">
        <w:rPr>
          <w:rFonts w:ascii="Arial" w:hAnsi="Arial" w:cs="Arial"/>
          <w:b/>
          <w:bCs/>
          <w:sz w:val="14"/>
          <w:szCs w:val="14"/>
        </w:rPr>
        <w:t>. Установка.</w:t>
      </w:r>
    </w:p>
    <w:p w:rsidR="00193BC7" w:rsidRPr="00450CA2" w:rsidRDefault="00BD2F62">
      <w:pPr>
        <w:widowControl w:val="0"/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14"/>
          <w:szCs w:val="14"/>
        </w:rPr>
      </w:pPr>
      <w:r w:rsidRPr="00450CA2">
        <w:rPr>
          <w:rFonts w:ascii="Arial" w:hAnsi="Arial" w:cs="Arial"/>
          <w:sz w:val="14"/>
          <w:szCs w:val="14"/>
        </w:rPr>
        <w:t xml:space="preserve">Установка </w:t>
      </w:r>
      <w:r w:rsidR="00B04659" w:rsidRPr="00450CA2">
        <w:rPr>
          <w:rFonts w:ascii="Arial" w:hAnsi="Arial" w:cs="Arial"/>
          <w:sz w:val="14"/>
          <w:szCs w:val="14"/>
        </w:rPr>
        <w:t xml:space="preserve">комплекта </w:t>
      </w:r>
      <w:r w:rsidRPr="00450CA2">
        <w:rPr>
          <w:rFonts w:ascii="Arial" w:hAnsi="Arial" w:cs="Arial"/>
          <w:sz w:val="14"/>
          <w:szCs w:val="14"/>
        </w:rPr>
        <w:t>должна производиться на ровную</w:t>
      </w:r>
      <w:r w:rsidR="00B04659" w:rsidRPr="00450CA2">
        <w:rPr>
          <w:rFonts w:ascii="Arial" w:hAnsi="Arial" w:cs="Arial"/>
          <w:sz w:val="14"/>
          <w:szCs w:val="14"/>
        </w:rPr>
        <w:t xml:space="preserve"> и прочную поверхность. Для безопасности рекомендуется фиксировать опорные стойки к поверхности площадки через крепежные отверстия стоек с помощью крепежа (в комплект не входит). Крепления сетки к стойкам происходит через шну</w:t>
      </w:r>
      <w:r w:rsidR="00450CA2">
        <w:rPr>
          <w:rFonts w:ascii="Arial" w:hAnsi="Arial" w:cs="Arial"/>
          <w:sz w:val="14"/>
          <w:szCs w:val="14"/>
        </w:rPr>
        <w:t>р.</w:t>
      </w:r>
    </w:p>
    <w:p w:rsidR="00193BC7" w:rsidRPr="00450CA2" w:rsidRDefault="0056279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4"/>
          <w:szCs w:val="14"/>
        </w:rPr>
      </w:pPr>
      <w:r w:rsidRPr="00450CA2">
        <w:rPr>
          <w:rFonts w:ascii="Arial" w:hAnsi="Arial" w:cs="Arial"/>
          <w:b/>
          <w:bCs/>
          <w:sz w:val="14"/>
          <w:szCs w:val="14"/>
        </w:rPr>
        <w:t>6</w:t>
      </w:r>
      <w:r w:rsidR="00193BC7" w:rsidRPr="00450CA2">
        <w:rPr>
          <w:rFonts w:ascii="Arial" w:hAnsi="Arial" w:cs="Arial"/>
          <w:b/>
          <w:bCs/>
          <w:sz w:val="14"/>
          <w:szCs w:val="14"/>
        </w:rPr>
        <w:t>. Указание мер безопасности.</w:t>
      </w:r>
    </w:p>
    <w:p w:rsidR="002F489A" w:rsidRPr="00450CA2" w:rsidRDefault="00193BC7" w:rsidP="00A277F3">
      <w:pPr>
        <w:widowControl w:val="0"/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14"/>
          <w:szCs w:val="14"/>
        </w:rPr>
      </w:pPr>
      <w:r w:rsidRPr="00450CA2">
        <w:rPr>
          <w:rFonts w:ascii="Arial" w:hAnsi="Arial" w:cs="Arial"/>
          <w:sz w:val="14"/>
          <w:szCs w:val="14"/>
        </w:rPr>
        <w:t>За</w:t>
      </w:r>
      <w:r w:rsidR="00A277F3" w:rsidRPr="00450CA2">
        <w:rPr>
          <w:rFonts w:ascii="Arial" w:hAnsi="Arial" w:cs="Arial"/>
          <w:sz w:val="14"/>
          <w:szCs w:val="14"/>
        </w:rPr>
        <w:t xml:space="preserve">прещается эксплуатация </w:t>
      </w:r>
      <w:r w:rsidR="00B04659" w:rsidRPr="00450CA2">
        <w:rPr>
          <w:rFonts w:ascii="Arial" w:hAnsi="Arial" w:cs="Arial"/>
          <w:sz w:val="14"/>
          <w:szCs w:val="14"/>
        </w:rPr>
        <w:t>опор сетки без использования противовесов</w:t>
      </w:r>
      <w:r w:rsidR="00450CA2">
        <w:rPr>
          <w:rFonts w:ascii="Arial" w:hAnsi="Arial" w:cs="Arial"/>
          <w:sz w:val="14"/>
          <w:szCs w:val="14"/>
        </w:rPr>
        <w:t>,</w:t>
      </w:r>
      <w:r w:rsidR="00B04659" w:rsidRPr="00450CA2">
        <w:rPr>
          <w:rFonts w:ascii="Arial" w:hAnsi="Arial" w:cs="Arial"/>
          <w:sz w:val="14"/>
          <w:szCs w:val="14"/>
        </w:rPr>
        <w:t xml:space="preserve"> идущих в комплекте</w:t>
      </w:r>
      <w:r w:rsidRPr="00450CA2">
        <w:rPr>
          <w:rFonts w:ascii="Arial" w:hAnsi="Arial" w:cs="Arial"/>
          <w:sz w:val="14"/>
          <w:szCs w:val="14"/>
        </w:rPr>
        <w:t>.</w:t>
      </w:r>
    </w:p>
    <w:p w:rsidR="00193BC7" w:rsidRPr="00450CA2" w:rsidRDefault="0056279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4"/>
          <w:szCs w:val="14"/>
        </w:rPr>
      </w:pPr>
      <w:r w:rsidRPr="00450CA2">
        <w:rPr>
          <w:rFonts w:ascii="Arial" w:hAnsi="Arial" w:cs="Arial"/>
          <w:b/>
          <w:bCs/>
          <w:sz w:val="14"/>
          <w:szCs w:val="14"/>
        </w:rPr>
        <w:t>7</w:t>
      </w:r>
      <w:r w:rsidR="00193BC7" w:rsidRPr="00450CA2">
        <w:rPr>
          <w:rFonts w:ascii="Arial" w:hAnsi="Arial" w:cs="Arial"/>
          <w:b/>
          <w:bCs/>
          <w:sz w:val="14"/>
          <w:szCs w:val="14"/>
        </w:rPr>
        <w:t>. Сведения об эксплуатации, транспортировке и хранении.</w:t>
      </w:r>
    </w:p>
    <w:p w:rsidR="00193BC7" w:rsidRPr="00450CA2" w:rsidRDefault="00193BC7" w:rsidP="00450CA2">
      <w:pPr>
        <w:widowControl w:val="0"/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14"/>
          <w:szCs w:val="14"/>
        </w:rPr>
      </w:pPr>
      <w:r w:rsidRPr="00450CA2">
        <w:rPr>
          <w:rFonts w:ascii="Arial" w:hAnsi="Arial" w:cs="Arial"/>
          <w:sz w:val="14"/>
          <w:szCs w:val="14"/>
        </w:rPr>
        <w:t xml:space="preserve">Эксплуатация и транспортировка </w:t>
      </w:r>
      <w:r w:rsidR="00B04659" w:rsidRPr="00450CA2">
        <w:rPr>
          <w:rFonts w:ascii="Arial" w:hAnsi="Arial" w:cs="Arial"/>
          <w:sz w:val="14"/>
          <w:szCs w:val="14"/>
        </w:rPr>
        <w:t>комплекта отбойной стенки</w:t>
      </w:r>
      <w:r w:rsidRPr="00450CA2">
        <w:rPr>
          <w:rFonts w:ascii="Arial" w:hAnsi="Arial" w:cs="Arial"/>
          <w:sz w:val="14"/>
          <w:szCs w:val="14"/>
        </w:rPr>
        <w:t xml:space="preserve"> должна осуществляться в условиях, исключающих воздействие избыточной влажности, агрессивных сред, а также исключить возможность механических повреждений.</w:t>
      </w:r>
    </w:p>
    <w:p w:rsidR="00193BC7" w:rsidRPr="00450CA2" w:rsidRDefault="00B04659" w:rsidP="00450CA2">
      <w:pPr>
        <w:widowControl w:val="0"/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14"/>
          <w:szCs w:val="14"/>
        </w:rPr>
      </w:pPr>
      <w:r w:rsidRPr="00450CA2">
        <w:rPr>
          <w:rFonts w:ascii="Arial" w:hAnsi="Arial" w:cs="Arial"/>
          <w:sz w:val="14"/>
          <w:szCs w:val="14"/>
        </w:rPr>
        <w:t>Стенка должна</w:t>
      </w:r>
      <w:r w:rsidR="00193BC7" w:rsidRPr="00450CA2">
        <w:rPr>
          <w:rFonts w:ascii="Arial" w:hAnsi="Arial" w:cs="Arial"/>
          <w:sz w:val="14"/>
          <w:szCs w:val="14"/>
        </w:rPr>
        <w:t xml:space="preserve"> храниться в сухих, закрытых, проветриваемых помещениях грузоотправителя при температуре от 0 до 30</w:t>
      </w:r>
      <w:r w:rsidR="00193BC7" w:rsidRPr="00450CA2">
        <w:rPr>
          <w:rFonts w:ascii="Arial" w:hAnsi="Arial" w:cs="Arial"/>
          <w:sz w:val="14"/>
          <w:szCs w:val="14"/>
          <w:vertAlign w:val="superscript"/>
        </w:rPr>
        <w:t>о</w:t>
      </w:r>
      <w:r w:rsidR="00193BC7" w:rsidRPr="00450CA2">
        <w:rPr>
          <w:rFonts w:ascii="Arial" w:hAnsi="Arial" w:cs="Arial"/>
          <w:sz w:val="14"/>
          <w:szCs w:val="14"/>
        </w:rPr>
        <w:t>С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</w:t>
      </w:r>
    </w:p>
    <w:p w:rsidR="002F489A" w:rsidRPr="00450CA2" w:rsidRDefault="0056279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4"/>
          <w:szCs w:val="14"/>
        </w:rPr>
      </w:pPr>
      <w:bookmarkStart w:id="0" w:name="_GoBack"/>
      <w:bookmarkEnd w:id="0"/>
      <w:r w:rsidRPr="00450CA2">
        <w:rPr>
          <w:rFonts w:ascii="Arial" w:hAnsi="Arial" w:cs="Arial"/>
          <w:b/>
          <w:bCs/>
          <w:sz w:val="14"/>
          <w:szCs w:val="14"/>
        </w:rPr>
        <w:t>8</w:t>
      </w:r>
      <w:r w:rsidR="00193BC7" w:rsidRPr="00450CA2">
        <w:rPr>
          <w:rFonts w:ascii="Arial" w:hAnsi="Arial" w:cs="Arial"/>
          <w:b/>
          <w:bCs/>
          <w:sz w:val="14"/>
          <w:szCs w:val="14"/>
        </w:rPr>
        <w:t xml:space="preserve">. </w:t>
      </w:r>
      <w:r w:rsidR="002F489A" w:rsidRPr="00450CA2">
        <w:rPr>
          <w:rFonts w:ascii="Arial" w:hAnsi="Arial" w:cs="Arial"/>
          <w:b/>
          <w:bCs/>
          <w:sz w:val="14"/>
          <w:szCs w:val="14"/>
        </w:rPr>
        <w:t xml:space="preserve">Свидетельство о приемке </w:t>
      </w:r>
    </w:p>
    <w:p w:rsidR="007C7F71" w:rsidRPr="00450CA2" w:rsidRDefault="008A11DA" w:rsidP="00450CA2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14"/>
          <w:szCs w:val="14"/>
        </w:rPr>
      </w:pPr>
      <w:r w:rsidRPr="00450CA2">
        <w:rPr>
          <w:rFonts w:ascii="Arial" w:hAnsi="Arial" w:cs="Arial"/>
          <w:sz w:val="14"/>
          <w:szCs w:val="14"/>
        </w:rPr>
        <w:t>Отбойная стенка признана годной</w:t>
      </w:r>
      <w:r w:rsidR="002F489A" w:rsidRPr="00450CA2">
        <w:rPr>
          <w:rFonts w:ascii="Arial" w:hAnsi="Arial" w:cs="Arial"/>
          <w:sz w:val="14"/>
          <w:szCs w:val="14"/>
        </w:rPr>
        <w:t xml:space="preserve"> к эксплуатации</w:t>
      </w:r>
      <w:r w:rsidR="00450CA2">
        <w:rPr>
          <w:rFonts w:ascii="Arial" w:hAnsi="Arial" w:cs="Arial"/>
          <w:sz w:val="14"/>
          <w:szCs w:val="14"/>
        </w:rPr>
        <w:t>.</w:t>
      </w:r>
      <w:r w:rsidR="007C7F71" w:rsidRPr="00450CA2">
        <w:rPr>
          <w:rFonts w:ascii="Arial" w:hAnsi="Arial" w:cs="Arial"/>
          <w:sz w:val="14"/>
          <w:szCs w:val="14"/>
        </w:rPr>
        <w:t xml:space="preserve"> Изготовитель га</w:t>
      </w:r>
      <w:r w:rsidR="00E840BC" w:rsidRPr="00450CA2">
        <w:rPr>
          <w:rFonts w:ascii="Arial" w:hAnsi="Arial" w:cs="Arial"/>
          <w:sz w:val="14"/>
          <w:szCs w:val="14"/>
        </w:rPr>
        <w:t xml:space="preserve">рантирует соответствие </w:t>
      </w:r>
      <w:r w:rsidRPr="00450CA2">
        <w:rPr>
          <w:rFonts w:ascii="Arial" w:hAnsi="Arial" w:cs="Arial"/>
          <w:sz w:val="14"/>
          <w:szCs w:val="14"/>
        </w:rPr>
        <w:t xml:space="preserve">отбойной стенки требованиям </w:t>
      </w:r>
      <w:r w:rsidR="00450CA2">
        <w:rPr>
          <w:rFonts w:ascii="Arial" w:hAnsi="Arial" w:cs="Arial"/>
          <w:sz w:val="14"/>
          <w:szCs w:val="14"/>
        </w:rPr>
        <w:t xml:space="preserve">                             </w:t>
      </w:r>
      <w:r w:rsidR="007C7F71" w:rsidRPr="00450CA2">
        <w:rPr>
          <w:rFonts w:ascii="Arial" w:hAnsi="Arial" w:cs="Arial"/>
          <w:sz w:val="14"/>
          <w:szCs w:val="14"/>
        </w:rPr>
        <w:t>ТУ 9610-002-51879206-2009 при соблюдении условий эксплуатации, транспортирования и хранения. Гаранти</w:t>
      </w:r>
      <w:r w:rsidR="00E840BC" w:rsidRPr="00450CA2">
        <w:rPr>
          <w:rFonts w:ascii="Arial" w:hAnsi="Arial" w:cs="Arial"/>
          <w:sz w:val="14"/>
          <w:szCs w:val="14"/>
        </w:rPr>
        <w:t>йный срок эксплуатации</w:t>
      </w:r>
      <w:r w:rsidR="007C7F71" w:rsidRPr="00450CA2">
        <w:rPr>
          <w:rFonts w:ascii="Arial" w:hAnsi="Arial" w:cs="Arial"/>
          <w:sz w:val="14"/>
          <w:szCs w:val="14"/>
        </w:rPr>
        <w:t xml:space="preserve"> 12 месяцев со дня продажи. Срок службы не менее 4 лет.</w:t>
      </w:r>
    </w:p>
    <w:p w:rsidR="007C7F71" w:rsidRPr="00450CA2" w:rsidRDefault="007C7F71" w:rsidP="006B6FA9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14"/>
          <w:szCs w:val="14"/>
        </w:rPr>
      </w:pPr>
      <w:r w:rsidRPr="00450CA2">
        <w:rPr>
          <w:rFonts w:ascii="Arial" w:hAnsi="Arial" w:cs="Arial"/>
          <w:sz w:val="14"/>
          <w:szCs w:val="14"/>
        </w:rPr>
        <w:t>Гарантия не распространяется на изделия, поврежденные при перевозке или из-за несоблюдения правил эксплуатации и хранения, приведенных в данном руководстве.</w:t>
      </w:r>
    </w:p>
    <w:p w:rsidR="002F489A" w:rsidRPr="00450CA2" w:rsidRDefault="002F489A" w:rsidP="002F489A">
      <w:pPr>
        <w:widowControl w:val="0"/>
        <w:autoSpaceDE w:val="0"/>
        <w:autoSpaceDN w:val="0"/>
        <w:adjustRightInd w:val="0"/>
        <w:ind w:firstLine="426"/>
        <w:rPr>
          <w:rFonts w:ascii="Arial" w:hAnsi="Arial" w:cs="Arial"/>
          <w:sz w:val="14"/>
          <w:szCs w:val="14"/>
        </w:rPr>
      </w:pPr>
    </w:p>
    <w:p w:rsidR="002F489A" w:rsidRPr="00450CA2" w:rsidRDefault="006B6FA9" w:rsidP="002F489A">
      <w:pPr>
        <w:widowControl w:val="0"/>
        <w:autoSpaceDE w:val="0"/>
        <w:autoSpaceDN w:val="0"/>
        <w:adjustRightInd w:val="0"/>
        <w:spacing w:line="360" w:lineRule="auto"/>
        <w:ind w:firstLine="426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Дата изготовления</w:t>
      </w:r>
      <w:r w:rsidR="002F489A" w:rsidRPr="00450CA2">
        <w:rPr>
          <w:rFonts w:ascii="Arial" w:hAnsi="Arial" w:cs="Arial"/>
          <w:sz w:val="14"/>
          <w:szCs w:val="14"/>
        </w:rPr>
        <w:t>_________________</w:t>
      </w:r>
    </w:p>
    <w:p w:rsidR="002F489A" w:rsidRPr="00450CA2" w:rsidRDefault="002F489A" w:rsidP="002F489A">
      <w:pPr>
        <w:widowControl w:val="0"/>
        <w:autoSpaceDE w:val="0"/>
        <w:autoSpaceDN w:val="0"/>
        <w:adjustRightInd w:val="0"/>
        <w:spacing w:line="360" w:lineRule="auto"/>
        <w:ind w:firstLine="426"/>
        <w:rPr>
          <w:rFonts w:ascii="Arial" w:hAnsi="Arial" w:cs="Arial"/>
          <w:sz w:val="14"/>
          <w:szCs w:val="14"/>
        </w:rPr>
      </w:pPr>
      <w:r w:rsidRPr="00450CA2">
        <w:rPr>
          <w:rFonts w:ascii="Arial" w:hAnsi="Arial" w:cs="Arial"/>
          <w:sz w:val="14"/>
          <w:szCs w:val="14"/>
        </w:rPr>
        <w:t>Упаковщик________________________</w:t>
      </w:r>
    </w:p>
    <w:p w:rsidR="00193BC7" w:rsidRPr="00450CA2" w:rsidRDefault="002F489A" w:rsidP="002F489A">
      <w:pPr>
        <w:widowControl w:val="0"/>
        <w:autoSpaceDE w:val="0"/>
        <w:autoSpaceDN w:val="0"/>
        <w:adjustRightInd w:val="0"/>
        <w:spacing w:line="360" w:lineRule="auto"/>
        <w:ind w:firstLine="426"/>
        <w:rPr>
          <w:rFonts w:ascii="Arial" w:hAnsi="Arial" w:cs="Arial"/>
          <w:sz w:val="14"/>
          <w:szCs w:val="14"/>
        </w:rPr>
      </w:pPr>
      <w:r w:rsidRPr="00450CA2">
        <w:rPr>
          <w:rFonts w:ascii="Arial" w:hAnsi="Arial" w:cs="Arial"/>
          <w:sz w:val="14"/>
          <w:szCs w:val="14"/>
        </w:rPr>
        <w:t>Контролер ОТК____________________</w:t>
      </w:r>
    </w:p>
    <w:p w:rsidR="006B6FA9" w:rsidRPr="006B6FA9" w:rsidRDefault="006B6FA9" w:rsidP="006B6FA9">
      <w:pPr>
        <w:widowControl w:val="0"/>
        <w:suppressAutoHyphens/>
        <w:autoSpaceDE w:val="0"/>
        <w:spacing w:line="100" w:lineRule="atLeast"/>
        <w:jc w:val="center"/>
        <w:rPr>
          <w:rFonts w:ascii="Arial" w:hAnsi="Arial" w:cs="Arial"/>
          <w:b/>
          <w:bCs/>
          <w:kern w:val="1"/>
          <w:sz w:val="14"/>
          <w:szCs w:val="14"/>
        </w:rPr>
      </w:pPr>
      <w:r w:rsidRPr="006B6FA9">
        <w:rPr>
          <w:rFonts w:ascii="Arial" w:hAnsi="Arial" w:cs="Arial"/>
          <w:b/>
          <w:bCs/>
          <w:kern w:val="1"/>
          <w:sz w:val="14"/>
          <w:szCs w:val="14"/>
        </w:rPr>
        <w:t>ООО «ФСИ «Аналитика»</w:t>
      </w:r>
    </w:p>
    <w:p w:rsidR="006B6FA9" w:rsidRPr="006B6FA9" w:rsidRDefault="006B6FA9" w:rsidP="006B6FA9">
      <w:pPr>
        <w:widowControl w:val="0"/>
        <w:suppressAutoHyphens/>
        <w:autoSpaceDE w:val="0"/>
        <w:spacing w:line="100" w:lineRule="atLeast"/>
        <w:jc w:val="center"/>
        <w:rPr>
          <w:rFonts w:ascii="Arial" w:hAnsi="Arial" w:cs="Arial"/>
          <w:b/>
          <w:bCs/>
          <w:kern w:val="1"/>
          <w:sz w:val="14"/>
          <w:szCs w:val="14"/>
        </w:rPr>
      </w:pPr>
      <w:r w:rsidRPr="006B6FA9">
        <w:rPr>
          <w:rFonts w:ascii="Arial" w:hAnsi="Arial" w:cs="Arial"/>
          <w:b/>
          <w:bCs/>
          <w:kern w:val="1"/>
          <w:sz w:val="14"/>
          <w:szCs w:val="14"/>
        </w:rPr>
        <w:t xml:space="preserve">Юридический адрес: 443532 </w:t>
      </w:r>
      <w:proofErr w:type="gramStart"/>
      <w:r w:rsidRPr="006B6FA9">
        <w:rPr>
          <w:rFonts w:ascii="Arial" w:hAnsi="Arial" w:cs="Arial"/>
          <w:b/>
          <w:bCs/>
          <w:kern w:val="1"/>
          <w:sz w:val="14"/>
          <w:szCs w:val="14"/>
        </w:rPr>
        <w:t>Самарская</w:t>
      </w:r>
      <w:proofErr w:type="gramEnd"/>
      <w:r w:rsidRPr="006B6FA9">
        <w:rPr>
          <w:rFonts w:ascii="Arial" w:hAnsi="Arial" w:cs="Arial"/>
          <w:b/>
          <w:bCs/>
          <w:kern w:val="1"/>
          <w:sz w:val="14"/>
          <w:szCs w:val="14"/>
        </w:rPr>
        <w:t xml:space="preserve"> обл., Волжский р-он,</w:t>
      </w:r>
    </w:p>
    <w:p w:rsidR="006B6FA9" w:rsidRPr="006B6FA9" w:rsidRDefault="006B6FA9" w:rsidP="006B6FA9">
      <w:pPr>
        <w:widowControl w:val="0"/>
        <w:suppressAutoHyphens/>
        <w:autoSpaceDE w:val="0"/>
        <w:spacing w:line="100" w:lineRule="atLeast"/>
        <w:jc w:val="center"/>
        <w:rPr>
          <w:rFonts w:ascii="Arial" w:hAnsi="Arial" w:cs="Arial"/>
          <w:b/>
          <w:bCs/>
          <w:kern w:val="1"/>
          <w:sz w:val="14"/>
          <w:szCs w:val="14"/>
        </w:rPr>
      </w:pPr>
      <w:r w:rsidRPr="006B6FA9">
        <w:rPr>
          <w:rFonts w:ascii="Arial" w:hAnsi="Arial" w:cs="Arial"/>
          <w:b/>
          <w:bCs/>
          <w:kern w:val="1"/>
          <w:sz w:val="14"/>
          <w:szCs w:val="14"/>
        </w:rPr>
        <w:t xml:space="preserve">поселок Верхняя </w:t>
      </w:r>
      <w:proofErr w:type="spellStart"/>
      <w:r w:rsidRPr="006B6FA9">
        <w:rPr>
          <w:rFonts w:ascii="Arial" w:hAnsi="Arial" w:cs="Arial"/>
          <w:b/>
          <w:bCs/>
          <w:kern w:val="1"/>
          <w:sz w:val="14"/>
          <w:szCs w:val="14"/>
        </w:rPr>
        <w:t>Подстепновка</w:t>
      </w:r>
      <w:proofErr w:type="spellEnd"/>
      <w:r w:rsidRPr="006B6FA9">
        <w:rPr>
          <w:rFonts w:ascii="Arial" w:hAnsi="Arial" w:cs="Arial"/>
          <w:b/>
          <w:bCs/>
          <w:kern w:val="1"/>
          <w:sz w:val="14"/>
          <w:szCs w:val="14"/>
        </w:rPr>
        <w:t>, ул. Специалистов, д. 16</w:t>
      </w:r>
      <w:proofErr w:type="gramStart"/>
      <w:r w:rsidRPr="006B6FA9">
        <w:rPr>
          <w:rFonts w:ascii="Arial" w:hAnsi="Arial" w:cs="Arial"/>
          <w:b/>
          <w:bCs/>
          <w:kern w:val="1"/>
          <w:sz w:val="14"/>
          <w:szCs w:val="14"/>
        </w:rPr>
        <w:t xml:space="preserve"> Б</w:t>
      </w:r>
      <w:proofErr w:type="gramEnd"/>
    </w:p>
    <w:p w:rsidR="006B6FA9" w:rsidRPr="006B6FA9" w:rsidRDefault="006B6FA9" w:rsidP="006B6FA9">
      <w:pPr>
        <w:widowControl w:val="0"/>
        <w:suppressAutoHyphens/>
        <w:autoSpaceDE w:val="0"/>
        <w:spacing w:line="100" w:lineRule="atLeast"/>
        <w:jc w:val="center"/>
        <w:rPr>
          <w:rFonts w:ascii="Arial" w:hAnsi="Arial" w:cs="Arial"/>
          <w:kern w:val="1"/>
          <w:sz w:val="14"/>
          <w:szCs w:val="14"/>
        </w:rPr>
      </w:pPr>
    </w:p>
    <w:p w:rsidR="006B6FA9" w:rsidRPr="006B6FA9" w:rsidRDefault="006B6FA9" w:rsidP="006B6FA9">
      <w:pPr>
        <w:widowControl w:val="0"/>
        <w:suppressAutoHyphens/>
        <w:autoSpaceDE w:val="0"/>
        <w:spacing w:line="100" w:lineRule="atLeast"/>
        <w:rPr>
          <w:rFonts w:ascii="Arial" w:hAnsi="Arial" w:cs="Arial"/>
          <w:iCs/>
          <w:kern w:val="1"/>
          <w:sz w:val="14"/>
          <w:szCs w:val="14"/>
        </w:rPr>
      </w:pPr>
      <w:r w:rsidRPr="006B6FA9">
        <w:rPr>
          <w:rFonts w:ascii="Arial" w:hAnsi="Arial" w:cs="Arial"/>
          <w:kern w:val="1"/>
          <w:sz w:val="14"/>
          <w:szCs w:val="14"/>
        </w:rPr>
        <w:t>Тел/факс. (846)212-99-83</w:t>
      </w:r>
    </w:p>
    <w:p w:rsidR="006B6FA9" w:rsidRPr="006B6FA9" w:rsidRDefault="006B6FA9" w:rsidP="006B6FA9">
      <w:pPr>
        <w:widowControl w:val="0"/>
        <w:suppressAutoHyphens/>
        <w:autoSpaceDE w:val="0"/>
        <w:snapToGrid w:val="0"/>
        <w:spacing w:line="100" w:lineRule="atLeast"/>
        <w:rPr>
          <w:rFonts w:ascii="Arial" w:hAnsi="Arial" w:cs="Arial"/>
          <w:kern w:val="1"/>
          <w:sz w:val="14"/>
          <w:szCs w:val="14"/>
        </w:rPr>
      </w:pPr>
      <w:proofErr w:type="spellStart"/>
      <w:r w:rsidRPr="006B6FA9">
        <w:rPr>
          <w:rFonts w:ascii="Arial" w:hAnsi="Arial" w:cs="Arial"/>
          <w:iCs/>
          <w:kern w:val="1"/>
          <w:sz w:val="14"/>
          <w:szCs w:val="14"/>
        </w:rPr>
        <w:t>Электр</w:t>
      </w:r>
      <w:proofErr w:type="gramStart"/>
      <w:r w:rsidRPr="006B6FA9">
        <w:rPr>
          <w:rFonts w:ascii="Arial" w:hAnsi="Arial" w:cs="Arial"/>
          <w:iCs/>
          <w:kern w:val="1"/>
          <w:sz w:val="14"/>
          <w:szCs w:val="14"/>
        </w:rPr>
        <w:t>.п</w:t>
      </w:r>
      <w:proofErr w:type="gramEnd"/>
      <w:r w:rsidRPr="006B6FA9">
        <w:rPr>
          <w:rFonts w:ascii="Arial" w:hAnsi="Arial" w:cs="Arial"/>
          <w:iCs/>
          <w:kern w:val="1"/>
          <w:sz w:val="14"/>
          <w:szCs w:val="14"/>
        </w:rPr>
        <w:t>очта</w:t>
      </w:r>
      <w:proofErr w:type="spellEnd"/>
      <w:r w:rsidRPr="006B6FA9">
        <w:rPr>
          <w:rFonts w:ascii="Arial" w:hAnsi="Arial" w:cs="Arial"/>
          <w:iCs/>
          <w:kern w:val="1"/>
          <w:sz w:val="14"/>
          <w:szCs w:val="14"/>
        </w:rPr>
        <w:t xml:space="preserve">: </w:t>
      </w:r>
      <w:r w:rsidRPr="006B6FA9">
        <w:rPr>
          <w:rFonts w:ascii="Arial" w:hAnsi="Arial" w:cs="Arial"/>
          <w:bCs/>
          <w:kern w:val="1"/>
          <w:sz w:val="14"/>
          <w:szCs w:val="14"/>
          <w:lang w:val="en-US"/>
        </w:rPr>
        <w:t>e</w:t>
      </w:r>
      <w:r w:rsidRPr="006B6FA9">
        <w:rPr>
          <w:rFonts w:ascii="Arial" w:hAnsi="Arial" w:cs="Arial"/>
          <w:bCs/>
          <w:kern w:val="1"/>
          <w:sz w:val="14"/>
          <w:szCs w:val="14"/>
        </w:rPr>
        <w:t>-</w:t>
      </w:r>
      <w:r w:rsidRPr="006B6FA9">
        <w:rPr>
          <w:rFonts w:ascii="Arial" w:hAnsi="Arial" w:cs="Arial"/>
          <w:bCs/>
          <w:kern w:val="1"/>
          <w:sz w:val="14"/>
          <w:szCs w:val="14"/>
          <w:lang w:val="en-US"/>
        </w:rPr>
        <w:t>mail</w:t>
      </w:r>
      <w:r w:rsidRPr="006B6FA9">
        <w:rPr>
          <w:rFonts w:ascii="Arial" w:hAnsi="Arial" w:cs="Arial"/>
          <w:bCs/>
          <w:kern w:val="1"/>
          <w:sz w:val="14"/>
          <w:szCs w:val="14"/>
        </w:rPr>
        <w:t xml:space="preserve">: </w:t>
      </w:r>
      <w:hyperlink r:id="rId6" w:history="1">
        <w:r w:rsidRPr="006B6FA9">
          <w:rPr>
            <w:rFonts w:ascii="Arial" w:hAnsi="Arial" w:cs="Arial"/>
            <w:color w:val="0000FF"/>
            <w:kern w:val="1"/>
            <w:sz w:val="14"/>
            <w:szCs w:val="14"/>
            <w:u w:val="single"/>
          </w:rPr>
          <w:t>sales@sfsi.ru</w:t>
        </w:r>
      </w:hyperlink>
      <w:r w:rsidRPr="006B6FA9">
        <w:rPr>
          <w:rFonts w:ascii="Arial" w:hAnsi="Arial" w:cs="Arial"/>
          <w:bCs/>
          <w:kern w:val="1"/>
          <w:sz w:val="14"/>
          <w:szCs w:val="14"/>
        </w:rPr>
        <w:t xml:space="preserve"> </w:t>
      </w:r>
    </w:p>
    <w:p w:rsidR="006B6FA9" w:rsidRPr="006B6FA9" w:rsidRDefault="006B6FA9" w:rsidP="006B6FA9">
      <w:pPr>
        <w:widowControl w:val="0"/>
        <w:suppressAutoHyphens/>
        <w:autoSpaceDE w:val="0"/>
        <w:snapToGrid w:val="0"/>
        <w:spacing w:line="100" w:lineRule="atLeast"/>
        <w:jc w:val="both"/>
        <w:rPr>
          <w:rFonts w:ascii="Arial" w:hAnsi="Arial" w:cs="Arial"/>
          <w:kern w:val="1"/>
          <w:sz w:val="14"/>
          <w:szCs w:val="14"/>
        </w:rPr>
      </w:pPr>
      <w:r w:rsidRPr="006B6FA9">
        <w:rPr>
          <w:rFonts w:ascii="Arial" w:hAnsi="Arial" w:cs="Arial"/>
          <w:kern w:val="1"/>
          <w:sz w:val="14"/>
          <w:szCs w:val="14"/>
        </w:rPr>
        <w:t xml:space="preserve">Сайт компании: </w:t>
      </w:r>
      <w:hyperlink r:id="rId7" w:history="1">
        <w:r w:rsidRPr="006B6FA9">
          <w:rPr>
            <w:rFonts w:ascii="Arial" w:hAnsi="Arial" w:cs="Arial"/>
            <w:color w:val="0000FF"/>
            <w:kern w:val="1"/>
            <w:sz w:val="14"/>
            <w:szCs w:val="14"/>
            <w:u w:val="single"/>
          </w:rPr>
          <w:t>www.sfsi.ru</w:t>
        </w:r>
      </w:hyperlink>
    </w:p>
    <w:sectPr w:rsidR="006B6FA9" w:rsidRPr="006B6FA9" w:rsidSect="002F489A">
      <w:pgSz w:w="12240" w:h="15840"/>
      <w:pgMar w:top="709" w:right="850" w:bottom="851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3848B0"/>
    <w:rsid w:val="00102616"/>
    <w:rsid w:val="001553F8"/>
    <w:rsid w:val="00187053"/>
    <w:rsid w:val="00193BC7"/>
    <w:rsid w:val="001A2BDC"/>
    <w:rsid w:val="00242809"/>
    <w:rsid w:val="002F489A"/>
    <w:rsid w:val="0030723A"/>
    <w:rsid w:val="003848B0"/>
    <w:rsid w:val="00450CA2"/>
    <w:rsid w:val="00562796"/>
    <w:rsid w:val="0066175A"/>
    <w:rsid w:val="00670BBC"/>
    <w:rsid w:val="006B6FA9"/>
    <w:rsid w:val="006C2904"/>
    <w:rsid w:val="006F13E7"/>
    <w:rsid w:val="006F7A52"/>
    <w:rsid w:val="007C6A79"/>
    <w:rsid w:val="007C7F71"/>
    <w:rsid w:val="008A11DA"/>
    <w:rsid w:val="00906031"/>
    <w:rsid w:val="00952932"/>
    <w:rsid w:val="00982131"/>
    <w:rsid w:val="009A594A"/>
    <w:rsid w:val="00A277F3"/>
    <w:rsid w:val="00A94547"/>
    <w:rsid w:val="00B01144"/>
    <w:rsid w:val="00B02205"/>
    <w:rsid w:val="00B04659"/>
    <w:rsid w:val="00BD2F62"/>
    <w:rsid w:val="00C27D2D"/>
    <w:rsid w:val="00C31340"/>
    <w:rsid w:val="00D1257F"/>
    <w:rsid w:val="00D74B39"/>
    <w:rsid w:val="00E77F52"/>
    <w:rsid w:val="00E840BC"/>
    <w:rsid w:val="00F4051B"/>
    <w:rsid w:val="00F8463D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A52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fs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ales@sfsi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318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User27</cp:lastModifiedBy>
  <cp:revision>5</cp:revision>
  <cp:lastPrinted>2017-08-09T16:55:00Z</cp:lastPrinted>
  <dcterms:created xsi:type="dcterms:W3CDTF">2022-07-01T06:10:00Z</dcterms:created>
  <dcterms:modified xsi:type="dcterms:W3CDTF">2024-08-15T07:18:00Z</dcterms:modified>
</cp:coreProperties>
</file>